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《様式１》</w:t>
      </w:r>
    </w:p>
    <w:p w14:paraId="7C5B9435" w14:textId="77777777" w:rsidR="001C2E78" w:rsidRPr="00451294" w:rsidRDefault="006F33D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5C29BB4C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役職・氏名　</w:t>
      </w:r>
      <w:r w:rsidRPr="00451294">
        <w:rPr>
          <w:rFonts w:asciiTheme="minorEastAsia" w:hAnsiTheme="minorEastAsia" w:hint="eastAsia"/>
        </w:rPr>
        <w:t xml:space="preserve">　　　　　</w:t>
      </w:r>
      <w:r w:rsidRPr="00451294">
        <w:rPr>
          <w:rFonts w:asciiTheme="minorEastAsia" w:hAnsiTheme="minorEastAsia"/>
        </w:rPr>
        <w:t xml:space="preserve">　　　</w:t>
      </w:r>
      <w:bookmarkStart w:id="0" w:name="_GoBack"/>
      <w:bookmarkEnd w:id="0"/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77777777" w:rsidR="001C2E78" w:rsidRPr="00451294" w:rsidRDefault="006F33DD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空港除雪の省力化・自動化に向けた実証実験</w:t>
      </w:r>
    </w:p>
    <w:p w14:paraId="3FA7DD68" w14:textId="77777777" w:rsidR="001C2E78" w:rsidRPr="00451294" w:rsidRDefault="006F33DD">
      <w:pPr>
        <w:jc w:val="center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参加申込書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7672F9C1" w14:textId="77777777" w:rsidR="001C2E78" w:rsidRPr="00451294" w:rsidRDefault="006F33DD">
      <w:pPr>
        <w:ind w:firstLineChars="100" w:firstLine="210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「空港除雪の省力化・自動化に向けた実証実験　実証実験参加者　公募要領」に基づき、実験への参加を下記のとおり申請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451294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・実証実験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 xml:space="preserve">　（様式２）</w:t>
      </w:r>
    </w:p>
    <w:p w14:paraId="771A2406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・企業又は団体の概要が分かる資料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77777777" w:rsidR="001C2E78" w:rsidRPr="00451294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※</w:t>
      </w:r>
      <w:r w:rsidRPr="00451294">
        <w:rPr>
          <w:rFonts w:asciiTheme="minorEastAsia" w:hAnsiTheme="minorEastAsia"/>
        </w:rPr>
        <w:t>必要に</w:t>
      </w:r>
      <w:r w:rsidRPr="00451294">
        <w:rPr>
          <w:rFonts w:asciiTheme="minorEastAsia" w:hAnsiTheme="minorEastAsia" w:hint="eastAsia"/>
        </w:rPr>
        <w:t>応じ申請</w:t>
      </w:r>
      <w:r w:rsidRPr="00451294">
        <w:rPr>
          <w:rFonts w:asciiTheme="minorEastAsia" w:hAnsiTheme="minorEastAsia"/>
        </w:rPr>
        <w:t>内容を補足する書類を添付してください。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64EDDC4" w14:textId="77777777" w:rsidR="001C2E78" w:rsidRPr="00451294" w:rsidRDefault="006F33DD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p w14:paraId="5A9E92AD" w14:textId="608A0BC1" w:rsidR="001C2E78" w:rsidRPr="00451294" w:rsidRDefault="001C2E78">
      <w:pPr>
        <w:widowControl/>
        <w:adjustRightInd/>
        <w:snapToGrid/>
        <w:spacing w:line="240" w:lineRule="auto"/>
        <w:jc w:val="left"/>
      </w:pPr>
    </w:p>
    <w:sectPr w:rsidR="001C2E78" w:rsidRPr="00451294">
      <w:footerReference w:type="default" r:id="rId8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330532"/>
      <w:docPartObj>
        <w:docPartGallery w:val="Page Numbers (Bottom of Page)"/>
        <w:docPartUnique/>
      </w:docPartObj>
    </w:sdtPr>
    <w:sdtEndPr/>
    <w:sdtContent>
      <w:p w14:paraId="41D0AC80" w14:textId="3CAA8B00" w:rsidR="001C2E78" w:rsidRDefault="006F33DD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675CE8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7D7688C2" w14:textId="77777777" w:rsidR="001C2E78" w:rsidRDefault="001C2E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6375B"/>
    <w:rsid w:val="00294136"/>
    <w:rsid w:val="002F2EB3"/>
    <w:rsid w:val="0037220D"/>
    <w:rsid w:val="004053A1"/>
    <w:rsid w:val="00420052"/>
    <w:rsid w:val="004378D2"/>
    <w:rsid w:val="004419A6"/>
    <w:rsid w:val="00451294"/>
    <w:rsid w:val="004B45B5"/>
    <w:rsid w:val="004C52F5"/>
    <w:rsid w:val="004F3E6A"/>
    <w:rsid w:val="005B3C61"/>
    <w:rsid w:val="005D415C"/>
    <w:rsid w:val="0062629D"/>
    <w:rsid w:val="006422E0"/>
    <w:rsid w:val="00675CE8"/>
    <w:rsid w:val="006C1B75"/>
    <w:rsid w:val="006C282E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A12660"/>
    <w:rsid w:val="00A16C8E"/>
    <w:rsid w:val="00A44023"/>
    <w:rsid w:val="00AD4225"/>
    <w:rsid w:val="00B16851"/>
    <w:rsid w:val="00B357EB"/>
    <w:rsid w:val="00C06BDE"/>
    <w:rsid w:val="00C24633"/>
    <w:rsid w:val="00C24F94"/>
    <w:rsid w:val="00C979FC"/>
    <w:rsid w:val="00CC632F"/>
    <w:rsid w:val="00D26118"/>
    <w:rsid w:val="00D648B6"/>
    <w:rsid w:val="00E05105"/>
    <w:rsid w:val="00E1187A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  <w15:docId w15:val="{28EE9F99-2F50-4A82-8C58-B4941A1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7E56-2C51-4889-A321-A56A90C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MRI標準テンプレート</vt:lpstr>
    </vt:vector>
  </TitlesOfParts>
  <Company>Mitsubishi Research Institute,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MRI標準テンプレート</dc:title>
  <dc:creator>磯野　文暁</dc:creator>
  <cp:lastModifiedBy>ㅤ</cp:lastModifiedBy>
  <cp:revision>5</cp:revision>
  <cp:lastPrinted>2020-10-21T09:08:00Z</cp:lastPrinted>
  <dcterms:created xsi:type="dcterms:W3CDTF">2020-10-21T09:09:00Z</dcterms:created>
  <dcterms:modified xsi:type="dcterms:W3CDTF">2020-10-22T01:55:00Z</dcterms:modified>
</cp:coreProperties>
</file>