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470" w:rsidRDefault="00847227" w:rsidP="008F1363">
      <w:pPr>
        <w:overflowPunct w:val="0"/>
        <w:jc w:val="right"/>
        <w:textAlignment w:val="baseline"/>
        <w:rPr>
          <w:kern w:val="0"/>
        </w:rPr>
      </w:pPr>
      <w:r>
        <w:rPr>
          <w:noProof/>
          <w:kern w:val="0"/>
        </w:rPr>
        <w:pict>
          <v:rect id="Rectangle 2" o:spid="_x0000_s1026" style="position:absolute;left:0;text-align:left;margin-left:-21pt;margin-top:-47.05pt;width:514.5pt;height:74.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" stroked="f">
            <v:textbox style="mso-fit-shape-to-text:t" inset="5.85pt,.7pt,5.85pt,.7pt">
              <w:txbxContent>
                <w:p w:rsidR="00AB22A2" w:rsidRPr="008F1363" w:rsidRDefault="00AB22A2" w:rsidP="008F136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17615" cy="806450"/>
                        <wp:effectExtent l="19050" t="0" r="6985" b="0"/>
                        <wp:docPr id="1" name="図 1" descr="banner(NS3cr00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anner(NS3cr00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7615" cy="806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0C31">
        <w:rPr>
          <w:rFonts w:hint="eastAsia"/>
          <w:kern w:val="0"/>
        </w:rPr>
        <w:t xml:space="preserve">　　</w:t>
      </w:r>
    </w:p>
    <w:p w:rsidR="001969AD" w:rsidRDefault="001969AD" w:rsidP="001969AD">
      <w:pPr>
        <w:overflowPunct w:val="0"/>
        <w:jc w:val="right"/>
        <w:textAlignment w:val="baseline"/>
        <w:rPr>
          <w:rFonts w:ascii="ＭＳ ゴシック" w:eastAsia="ＭＳ ゴシック" w:hAnsi="ＭＳ ゴシック"/>
          <w:kern w:val="0"/>
          <w:szCs w:val="21"/>
        </w:rPr>
      </w:pPr>
    </w:p>
    <w:p w:rsidR="003D2CD0" w:rsidRDefault="003D2CD0" w:rsidP="001969AD">
      <w:pPr>
        <w:overflowPunct w:val="0"/>
        <w:jc w:val="right"/>
        <w:textAlignment w:val="baseline"/>
        <w:rPr>
          <w:rFonts w:ascii="ＭＳ ゴシック" w:eastAsia="ＭＳ ゴシック" w:hAnsi="ＭＳ ゴシック"/>
          <w:kern w:val="0"/>
          <w:szCs w:val="21"/>
        </w:rPr>
      </w:pPr>
      <w:r w:rsidRPr="005D1A01">
        <w:rPr>
          <w:rFonts w:ascii="ＭＳ ゴシック" w:eastAsia="ＭＳ ゴシック" w:hAnsi="ＭＳ ゴシック" w:hint="eastAsia"/>
          <w:kern w:val="0"/>
          <w:szCs w:val="21"/>
          <w:fitText w:val="2310" w:id="673926656"/>
        </w:rPr>
        <w:t>平成</w:t>
      </w:r>
      <w:r w:rsidR="00400F7B" w:rsidRPr="005D1A01">
        <w:rPr>
          <w:rFonts w:ascii="ＭＳ ゴシック" w:eastAsia="ＭＳ ゴシック" w:hAnsi="ＭＳ ゴシック" w:hint="eastAsia"/>
          <w:kern w:val="0"/>
          <w:szCs w:val="21"/>
          <w:fitText w:val="2310" w:id="673926656"/>
        </w:rPr>
        <w:t>２</w:t>
      </w:r>
      <w:r w:rsidR="000B1311" w:rsidRPr="005D1A01">
        <w:rPr>
          <w:rFonts w:ascii="ＭＳ ゴシック" w:eastAsia="ＭＳ ゴシック" w:hAnsi="ＭＳ ゴシック" w:hint="eastAsia"/>
          <w:kern w:val="0"/>
          <w:szCs w:val="21"/>
          <w:fitText w:val="2310" w:id="673926656"/>
        </w:rPr>
        <w:t>６</w:t>
      </w:r>
      <w:r w:rsidRPr="005D1A01">
        <w:rPr>
          <w:rFonts w:ascii="ＭＳ ゴシック" w:eastAsia="ＭＳ ゴシック" w:hAnsi="ＭＳ ゴシック" w:hint="eastAsia"/>
          <w:kern w:val="0"/>
          <w:szCs w:val="21"/>
          <w:fitText w:val="2310" w:id="673926656"/>
        </w:rPr>
        <w:t>年</w:t>
      </w:r>
      <w:r w:rsidR="00712AD6" w:rsidRPr="005D1A01">
        <w:rPr>
          <w:rFonts w:ascii="ＭＳ ゴシック" w:eastAsia="ＭＳ ゴシック" w:hAnsi="ＭＳ ゴシック" w:hint="eastAsia"/>
          <w:kern w:val="0"/>
          <w:szCs w:val="21"/>
          <w:fitText w:val="2310" w:id="673926656"/>
        </w:rPr>
        <w:t>１１</w:t>
      </w:r>
      <w:r w:rsidRPr="005D1A01">
        <w:rPr>
          <w:rFonts w:ascii="ＭＳ ゴシック" w:eastAsia="ＭＳ ゴシック" w:hAnsi="ＭＳ ゴシック" w:hint="eastAsia"/>
          <w:kern w:val="0"/>
          <w:szCs w:val="21"/>
          <w:fitText w:val="2310" w:id="673926656"/>
        </w:rPr>
        <w:t>月</w:t>
      </w:r>
      <w:r w:rsidR="00D14275" w:rsidRPr="005D1A01">
        <w:rPr>
          <w:rFonts w:ascii="ＭＳ ゴシック" w:eastAsia="ＭＳ ゴシック" w:hAnsi="ＭＳ ゴシック" w:hint="eastAsia"/>
          <w:kern w:val="0"/>
          <w:szCs w:val="21"/>
          <w:fitText w:val="2310" w:id="673926656"/>
        </w:rPr>
        <w:t>１９</w:t>
      </w:r>
      <w:r w:rsidRPr="005D1A01">
        <w:rPr>
          <w:rFonts w:ascii="ＭＳ ゴシック" w:eastAsia="ＭＳ ゴシック" w:hAnsi="ＭＳ ゴシック" w:hint="eastAsia"/>
          <w:kern w:val="0"/>
          <w:szCs w:val="21"/>
          <w:fitText w:val="2310" w:id="673926656"/>
        </w:rPr>
        <w:t>日</w:t>
      </w:r>
    </w:p>
    <w:p w:rsidR="003D2CD0" w:rsidRDefault="00034A71" w:rsidP="008F1363">
      <w:pPr>
        <w:overflowPunct w:val="0"/>
        <w:jc w:val="right"/>
        <w:textAlignment w:val="baseline"/>
        <w:rPr>
          <w:rFonts w:ascii="ＭＳ ゴシック" w:eastAsia="ＭＳ ゴシック" w:hAnsi="ＭＳ ゴシック"/>
          <w:kern w:val="0"/>
          <w:szCs w:val="21"/>
        </w:rPr>
      </w:pPr>
      <w:r w:rsidRPr="005D1A01">
        <w:rPr>
          <w:rFonts w:ascii="ＭＳ ゴシック" w:eastAsia="ＭＳ ゴシック" w:hAnsi="ＭＳ ゴシック" w:hint="eastAsia"/>
          <w:spacing w:val="45"/>
          <w:kern w:val="0"/>
          <w:szCs w:val="21"/>
          <w:fitText w:val="2310" w:id="-213723648"/>
        </w:rPr>
        <w:t>海事局船舶産業</w:t>
      </w:r>
      <w:r w:rsidRPr="005D1A01">
        <w:rPr>
          <w:rFonts w:ascii="ＭＳ ゴシック" w:eastAsia="ＭＳ ゴシック" w:hAnsi="ＭＳ ゴシック" w:hint="eastAsia"/>
          <w:kern w:val="0"/>
          <w:szCs w:val="21"/>
          <w:fitText w:val="2310" w:id="-213723648"/>
        </w:rPr>
        <w:t>課</w:t>
      </w:r>
    </w:p>
    <w:p w:rsidR="0008453B" w:rsidRPr="009073FD" w:rsidRDefault="00847227" w:rsidP="008F1363">
      <w:pPr>
        <w:overflowPunct w:val="0"/>
        <w:jc w:val="right"/>
        <w:textAlignment w:val="baseline"/>
        <w:rPr>
          <w:rFonts w:ascii="ＭＳ ゴシック" w:eastAsia="ＭＳ ゴシック" w:hAnsi="ＭＳ ゴシック"/>
          <w:kern w:val="0"/>
          <w:szCs w:val="21"/>
        </w:rPr>
      </w:pPr>
      <w:r w:rsidRPr="000068B3">
        <w:rPr>
          <w:rFonts w:ascii="ＭＳ ゴシック" w:eastAsia="ＭＳ ゴシック" w:hAnsi="ＭＳ ゴシック" w:hint="eastAsia"/>
          <w:spacing w:val="45"/>
          <w:kern w:val="0"/>
          <w:szCs w:val="21"/>
          <w:fitText w:val="2310" w:id="731122688"/>
        </w:rPr>
        <w:t>港湾局産業港湾</w:t>
      </w:r>
      <w:r w:rsidRPr="000068B3">
        <w:rPr>
          <w:rFonts w:ascii="ＭＳ ゴシック" w:eastAsia="ＭＳ ゴシック" w:hAnsi="ＭＳ ゴシック" w:hint="eastAsia"/>
          <w:kern w:val="0"/>
          <w:szCs w:val="21"/>
          <w:fitText w:val="2310" w:id="731122688"/>
        </w:rPr>
        <w:t>課</w:t>
      </w:r>
    </w:p>
    <w:p w:rsidR="003D2CD0" w:rsidRPr="00034A71" w:rsidRDefault="003D2CD0" w:rsidP="008F1363">
      <w:pPr>
        <w:overflowPunct w:val="0"/>
        <w:jc w:val="right"/>
        <w:textAlignment w:val="baseline"/>
        <w:rPr>
          <w:rFonts w:ascii="ＭＳ ゴシック" w:eastAsia="ＭＳ ゴシック" w:hAnsi="ＭＳ ゴシック"/>
          <w:kern w:val="0"/>
        </w:rPr>
      </w:pPr>
    </w:p>
    <w:p w:rsidR="003D2CD0" w:rsidRPr="009073FD" w:rsidRDefault="00712AD6" w:rsidP="00D02199">
      <w:pPr>
        <w:jc w:val="center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渡河船（３隻）</w:t>
      </w:r>
      <w:r w:rsidR="00081FEA">
        <w:rPr>
          <w:rFonts w:ascii="ＭＳ ゴシック" w:eastAsia="ＭＳ ゴシック" w:hAnsi="ＭＳ ゴシック" w:hint="eastAsia"/>
          <w:b/>
          <w:sz w:val="24"/>
        </w:rPr>
        <w:t>及び旅客ターミナル等</w:t>
      </w:r>
      <w:r>
        <w:rPr>
          <w:rFonts w:ascii="ＭＳ ゴシック" w:eastAsia="ＭＳ ゴシック" w:hAnsi="ＭＳ ゴシック" w:hint="eastAsia"/>
          <w:b/>
          <w:sz w:val="24"/>
        </w:rPr>
        <w:t>の</w:t>
      </w:r>
      <w:r w:rsidR="00081FEA">
        <w:rPr>
          <w:rFonts w:ascii="ＭＳ ゴシック" w:eastAsia="ＭＳ ゴシック" w:hAnsi="ＭＳ ゴシック" w:hint="eastAsia"/>
          <w:b/>
          <w:sz w:val="24"/>
        </w:rPr>
        <w:t>ミャンマーへの</w:t>
      </w:r>
      <w:r>
        <w:rPr>
          <w:rFonts w:ascii="ＭＳ ゴシック" w:eastAsia="ＭＳ ゴシック" w:hAnsi="ＭＳ ゴシック" w:hint="eastAsia"/>
          <w:b/>
          <w:sz w:val="24"/>
        </w:rPr>
        <w:t>ODA</w:t>
      </w:r>
      <w:r w:rsidR="00F65478">
        <w:rPr>
          <w:rFonts w:ascii="ＭＳ ゴシック" w:eastAsia="ＭＳ ゴシック" w:hAnsi="ＭＳ ゴシック" w:hint="eastAsia"/>
          <w:b/>
          <w:sz w:val="24"/>
        </w:rPr>
        <w:t>支援</w:t>
      </w:r>
      <w:r w:rsidR="006F732D">
        <w:rPr>
          <w:rFonts w:ascii="ＭＳ ゴシック" w:eastAsia="ＭＳ ゴシック" w:hAnsi="ＭＳ ゴシック" w:hint="eastAsia"/>
          <w:b/>
          <w:sz w:val="24"/>
        </w:rPr>
        <w:t>について</w:t>
      </w:r>
    </w:p>
    <w:p w:rsidR="007A0618" w:rsidRPr="00081FEA" w:rsidRDefault="007A0618" w:rsidP="007A0618">
      <w:pPr>
        <w:tabs>
          <w:tab w:val="left" w:pos="5670"/>
        </w:tabs>
        <w:rPr>
          <w:rFonts w:ascii="ＭＳ ゴシック" w:eastAsia="ＭＳ ゴシック" w:hAnsi="ＭＳ ゴシック"/>
        </w:rPr>
      </w:pPr>
    </w:p>
    <w:p w:rsidR="001969AD" w:rsidRPr="007A0618" w:rsidRDefault="001969AD" w:rsidP="007A0618">
      <w:pPr>
        <w:tabs>
          <w:tab w:val="left" w:pos="5670"/>
        </w:tabs>
        <w:rPr>
          <w:rFonts w:ascii="ＭＳ ゴシック" w:eastAsia="ＭＳ ゴシック" w:hAnsi="ＭＳ ゴシック"/>
        </w:rPr>
      </w:pPr>
    </w:p>
    <w:p w:rsidR="00E96A63" w:rsidRDefault="00DD650F" w:rsidP="00516C5C">
      <w:pPr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道路や橋</w:t>
      </w:r>
      <w:r w:rsidR="00E96A63">
        <w:rPr>
          <w:rFonts w:ascii="ＭＳ ゴシック" w:eastAsia="ＭＳ ゴシック" w:hAnsi="ＭＳ ゴシック" w:hint="eastAsia"/>
          <w:sz w:val="22"/>
          <w:szCs w:val="22"/>
        </w:rPr>
        <w:t>等の交通インフラが不十分な</w:t>
      </w:r>
      <w:r w:rsidR="00712AD6">
        <w:rPr>
          <w:rFonts w:ascii="ＭＳ ゴシック" w:eastAsia="ＭＳ ゴシック" w:hAnsi="ＭＳ ゴシック" w:hint="eastAsia"/>
          <w:sz w:val="22"/>
          <w:szCs w:val="22"/>
        </w:rPr>
        <w:t>ミャンマー</w:t>
      </w:r>
      <w:r w:rsidR="00E96A63">
        <w:rPr>
          <w:rFonts w:ascii="ＭＳ ゴシック" w:eastAsia="ＭＳ ゴシック" w:hAnsi="ＭＳ ゴシック" w:hint="eastAsia"/>
          <w:sz w:val="22"/>
          <w:szCs w:val="22"/>
        </w:rPr>
        <w:t>で</w:t>
      </w:r>
      <w:r w:rsidR="00712AD6">
        <w:rPr>
          <w:rFonts w:ascii="ＭＳ ゴシック" w:eastAsia="ＭＳ ゴシック" w:hAnsi="ＭＳ ゴシック" w:hint="eastAsia"/>
          <w:sz w:val="22"/>
          <w:szCs w:val="22"/>
        </w:rPr>
        <w:t>は、</w:t>
      </w:r>
      <w:r w:rsidR="00E96A63">
        <w:rPr>
          <w:rFonts w:ascii="ＭＳ ゴシック" w:eastAsia="ＭＳ ゴシック" w:hAnsi="ＭＳ ゴシック" w:hint="eastAsia"/>
          <w:sz w:val="22"/>
          <w:szCs w:val="22"/>
        </w:rPr>
        <w:t>交通や物流の内陸水運への</w:t>
      </w:r>
      <w:r w:rsidR="00712AD6">
        <w:rPr>
          <w:rFonts w:ascii="ＭＳ ゴシック" w:eastAsia="ＭＳ ゴシック" w:hAnsi="ＭＳ ゴシック" w:hint="eastAsia"/>
          <w:sz w:val="22"/>
          <w:szCs w:val="22"/>
        </w:rPr>
        <w:t>依存</w:t>
      </w:r>
      <w:r w:rsidR="00E96A63">
        <w:rPr>
          <w:rFonts w:ascii="ＭＳ ゴシック" w:eastAsia="ＭＳ ゴシック" w:hAnsi="ＭＳ ゴシック" w:hint="eastAsia"/>
          <w:sz w:val="22"/>
          <w:szCs w:val="22"/>
        </w:rPr>
        <w:t>が大きく、ヤ</w:t>
      </w:r>
      <w:r w:rsidR="00712AD6">
        <w:rPr>
          <w:rFonts w:ascii="ＭＳ ゴシック" w:eastAsia="ＭＳ ゴシック" w:hAnsi="ＭＳ ゴシック" w:hint="eastAsia"/>
          <w:sz w:val="22"/>
          <w:szCs w:val="22"/>
        </w:rPr>
        <w:t>ンゴン市</w:t>
      </w:r>
      <w:r w:rsidR="00E96A63">
        <w:rPr>
          <w:rFonts w:ascii="ＭＳ ゴシック" w:eastAsia="ＭＳ ゴシック" w:hAnsi="ＭＳ ゴシック" w:hint="eastAsia"/>
          <w:sz w:val="22"/>
          <w:szCs w:val="22"/>
        </w:rPr>
        <w:t>では、</w:t>
      </w:r>
      <w:r>
        <w:rPr>
          <w:rFonts w:ascii="ＭＳ ゴシック" w:eastAsia="ＭＳ ゴシック" w:hAnsi="ＭＳ ゴシック" w:hint="eastAsia"/>
          <w:sz w:val="22"/>
          <w:szCs w:val="22"/>
        </w:rPr>
        <w:t>毎日</w:t>
      </w:r>
      <w:r w:rsidR="00E96A63">
        <w:rPr>
          <w:rFonts w:ascii="ＭＳ ゴシック" w:eastAsia="ＭＳ ゴシック" w:hAnsi="ＭＳ ゴシック" w:hint="eastAsia"/>
          <w:sz w:val="22"/>
          <w:szCs w:val="22"/>
        </w:rPr>
        <w:t>４万人</w:t>
      </w:r>
      <w:r>
        <w:rPr>
          <w:rFonts w:ascii="ＭＳ ゴシック" w:eastAsia="ＭＳ ゴシック" w:hAnsi="ＭＳ ゴシック" w:hint="eastAsia"/>
          <w:sz w:val="22"/>
          <w:szCs w:val="22"/>
        </w:rPr>
        <w:t>超</w:t>
      </w:r>
      <w:r w:rsidR="00E96A63">
        <w:rPr>
          <w:rFonts w:ascii="ＭＳ ゴシック" w:eastAsia="ＭＳ ゴシック" w:hAnsi="ＭＳ ゴシック" w:hint="eastAsia"/>
          <w:sz w:val="22"/>
          <w:szCs w:val="22"/>
        </w:rPr>
        <w:t>の市民がヤンゴン川を渡る渡河船に乗船し、ヤンゴン市とダラ市の間を往来しています。</w:t>
      </w:r>
      <w:r>
        <w:rPr>
          <w:rFonts w:ascii="ＭＳ ゴシック" w:eastAsia="ＭＳ ゴシック" w:hAnsi="ＭＳ ゴシック" w:hint="eastAsia"/>
          <w:sz w:val="22"/>
          <w:szCs w:val="22"/>
        </w:rPr>
        <w:t>しかしながら、重要な市民の足である渡河船は老朽化が進み</w:t>
      </w:r>
      <w:r w:rsidR="00A66242">
        <w:rPr>
          <w:rFonts w:ascii="ＭＳ ゴシック" w:eastAsia="ＭＳ ゴシック" w:hAnsi="ＭＳ ゴシック" w:hint="eastAsia"/>
          <w:sz w:val="22"/>
          <w:szCs w:val="22"/>
        </w:rPr>
        <w:t>（推定船齢６０年以上）</w:t>
      </w:r>
      <w:r w:rsidR="00E96A63">
        <w:rPr>
          <w:rFonts w:ascii="ＭＳ ゴシック" w:eastAsia="ＭＳ ゴシック" w:hAnsi="ＭＳ ゴシック" w:hint="eastAsia"/>
          <w:sz w:val="22"/>
          <w:szCs w:val="22"/>
        </w:rPr>
        <w:t>、</w:t>
      </w:r>
      <w:r>
        <w:rPr>
          <w:rFonts w:ascii="ＭＳ ゴシック" w:eastAsia="ＭＳ ゴシック" w:hAnsi="ＭＳ ゴシック" w:hint="eastAsia"/>
          <w:sz w:val="22"/>
          <w:szCs w:val="22"/>
        </w:rPr>
        <w:t>船体の傷みも激しく、</w:t>
      </w:r>
      <w:r w:rsidR="00516C5C">
        <w:rPr>
          <w:rFonts w:ascii="ＭＳ ゴシック" w:eastAsia="ＭＳ ゴシック" w:hAnsi="ＭＳ ゴシック" w:hint="eastAsia"/>
          <w:sz w:val="22"/>
          <w:szCs w:val="22"/>
        </w:rPr>
        <w:t>年に３ヶ月間、</w:t>
      </w:r>
      <w:r>
        <w:rPr>
          <w:rFonts w:ascii="ＭＳ ゴシック" w:eastAsia="ＭＳ ゴシック" w:hAnsi="ＭＳ ゴシック" w:hint="eastAsia"/>
          <w:sz w:val="22"/>
          <w:szCs w:val="22"/>
        </w:rPr>
        <w:t>修繕のため</w:t>
      </w:r>
      <w:r w:rsidR="00516C5C">
        <w:rPr>
          <w:rFonts w:ascii="ＭＳ ゴシック" w:eastAsia="ＭＳ ゴシック" w:hAnsi="ＭＳ ゴシック" w:hint="eastAsia"/>
          <w:sz w:val="22"/>
          <w:szCs w:val="22"/>
        </w:rPr>
        <w:t>の</w:t>
      </w:r>
      <w:r>
        <w:rPr>
          <w:rFonts w:ascii="ＭＳ ゴシック" w:eastAsia="ＭＳ ゴシック" w:hAnsi="ＭＳ ゴシック" w:hint="eastAsia"/>
          <w:sz w:val="22"/>
          <w:szCs w:val="22"/>
        </w:rPr>
        <w:t>ドック入り</w:t>
      </w:r>
      <w:r w:rsidR="00516C5C">
        <w:rPr>
          <w:rFonts w:ascii="ＭＳ ゴシック" w:eastAsia="ＭＳ ゴシック" w:hAnsi="ＭＳ ゴシック" w:hint="eastAsia"/>
          <w:sz w:val="22"/>
          <w:szCs w:val="22"/>
        </w:rPr>
        <w:t>が必要となっており、</w:t>
      </w:r>
      <w:r w:rsidR="0008453B">
        <w:rPr>
          <w:rFonts w:ascii="ＭＳ ゴシック" w:eastAsia="ＭＳ ゴシック" w:hAnsi="ＭＳ ゴシック" w:hint="eastAsia"/>
          <w:sz w:val="22"/>
          <w:szCs w:val="22"/>
        </w:rPr>
        <w:t>また、旅客ターミナルは老朽化と</w:t>
      </w:r>
      <w:r w:rsidR="00EE273F">
        <w:rPr>
          <w:rFonts w:ascii="ＭＳ ゴシック" w:eastAsia="ＭＳ ゴシック" w:hAnsi="ＭＳ ゴシック" w:hint="eastAsia"/>
          <w:sz w:val="22"/>
          <w:szCs w:val="22"/>
        </w:rPr>
        <w:t>サイクロン</w:t>
      </w:r>
      <w:bookmarkStart w:id="0" w:name="_GoBack"/>
      <w:bookmarkEnd w:id="0"/>
      <w:r w:rsidR="0008453B">
        <w:rPr>
          <w:rFonts w:ascii="ＭＳ ゴシック" w:eastAsia="ＭＳ ゴシック" w:hAnsi="ＭＳ ゴシック" w:hint="eastAsia"/>
          <w:sz w:val="22"/>
          <w:szCs w:val="22"/>
        </w:rPr>
        <w:t>による損傷のため、</w:t>
      </w:r>
      <w:r>
        <w:rPr>
          <w:rFonts w:ascii="ＭＳ ゴシック" w:eastAsia="ＭＳ ゴシック" w:hAnsi="ＭＳ ゴシック" w:hint="eastAsia"/>
          <w:sz w:val="22"/>
          <w:szCs w:val="22"/>
        </w:rPr>
        <w:t>公共交通機関として安全かつ安定</w:t>
      </w:r>
      <w:r w:rsidR="00516C5C">
        <w:rPr>
          <w:rFonts w:ascii="ＭＳ ゴシック" w:eastAsia="ＭＳ ゴシック" w:hAnsi="ＭＳ ゴシック" w:hint="eastAsia"/>
          <w:sz w:val="22"/>
          <w:szCs w:val="22"/>
        </w:rPr>
        <w:t>した運航が困難な状況となっていました。</w:t>
      </w:r>
    </w:p>
    <w:p w:rsidR="00275DC7" w:rsidRPr="00DD650F" w:rsidRDefault="00275DC7" w:rsidP="00D322D2">
      <w:pPr>
        <w:rPr>
          <w:rFonts w:ascii="ＭＳ ゴシック" w:eastAsia="ＭＳ ゴシック" w:hAnsi="ＭＳ ゴシック"/>
          <w:sz w:val="22"/>
          <w:szCs w:val="22"/>
        </w:rPr>
      </w:pPr>
    </w:p>
    <w:p w:rsidR="00A66242" w:rsidRDefault="00A66242" w:rsidP="00A66242">
      <w:pPr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こうした状況を踏まえ、国土交通省では、外務省、国際協力機構（JICA）、ミャンマー運輸省等の関係者と協力しつつ、政府開発援助（ODA）による新造渡河船（３隻）</w:t>
      </w:r>
      <w:r w:rsidR="00502867">
        <w:rPr>
          <w:rFonts w:ascii="ＭＳ ゴシック" w:eastAsia="ＭＳ ゴシック" w:hAnsi="ＭＳ ゴシック" w:hint="eastAsia"/>
          <w:sz w:val="22"/>
          <w:szCs w:val="22"/>
        </w:rPr>
        <w:t>（無償資金協力プロジェクト）</w:t>
      </w:r>
      <w:r w:rsidR="001F75DA">
        <w:rPr>
          <w:rFonts w:ascii="ＭＳ ゴシック" w:eastAsia="ＭＳ ゴシック" w:hAnsi="ＭＳ ゴシック" w:hint="eastAsia"/>
          <w:sz w:val="22"/>
          <w:szCs w:val="22"/>
        </w:rPr>
        <w:t>及び</w:t>
      </w:r>
      <w:r w:rsidR="00081FEA">
        <w:rPr>
          <w:rFonts w:ascii="ＭＳ ゴシック" w:eastAsia="ＭＳ ゴシック" w:hAnsi="ＭＳ ゴシック" w:hint="eastAsia"/>
          <w:sz w:val="22"/>
          <w:szCs w:val="22"/>
        </w:rPr>
        <w:t>新設ダラ桟橋（</w:t>
      </w:r>
      <w:r w:rsidR="00081FEA" w:rsidRPr="00081FEA">
        <w:rPr>
          <w:rFonts w:ascii="ＭＳ ゴシック" w:eastAsia="ＭＳ ゴシック" w:hAnsi="ＭＳ ゴシック" w:hint="eastAsia"/>
          <w:sz w:val="22"/>
          <w:szCs w:val="22"/>
        </w:rPr>
        <w:t>浮桟橋</w:t>
      </w:r>
      <w:r w:rsidR="00081FEA">
        <w:rPr>
          <w:rFonts w:ascii="ＭＳ ゴシック" w:eastAsia="ＭＳ ゴシック" w:hAnsi="ＭＳ ゴシック" w:hint="eastAsia"/>
          <w:sz w:val="22"/>
          <w:szCs w:val="22"/>
        </w:rPr>
        <w:t>２基</w:t>
      </w:r>
      <w:r w:rsidR="00081FEA" w:rsidRPr="00081FEA">
        <w:rPr>
          <w:rFonts w:ascii="ＭＳ ゴシック" w:eastAsia="ＭＳ ゴシック" w:hAnsi="ＭＳ ゴシック" w:hint="eastAsia"/>
          <w:sz w:val="22"/>
          <w:szCs w:val="22"/>
        </w:rPr>
        <w:t>、連絡橋及び旅客ターミナル）</w:t>
      </w:r>
      <w:r w:rsidR="00502867">
        <w:rPr>
          <w:rFonts w:ascii="ＭＳ ゴシック" w:eastAsia="ＭＳ ゴシック" w:hAnsi="ＭＳ ゴシック" w:hint="eastAsia"/>
          <w:sz w:val="22"/>
          <w:szCs w:val="22"/>
        </w:rPr>
        <w:t>（技術協力プロジェクト）</w:t>
      </w:r>
      <w:r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="00502867">
        <w:rPr>
          <w:rFonts w:ascii="ＭＳ ゴシック" w:eastAsia="ＭＳ ゴシック" w:hAnsi="ＭＳ ゴシック" w:hint="eastAsia"/>
          <w:sz w:val="22"/>
          <w:szCs w:val="22"/>
        </w:rPr>
        <w:t>２つの</w:t>
      </w:r>
      <w:r>
        <w:rPr>
          <w:rFonts w:ascii="ＭＳ ゴシック" w:eastAsia="ＭＳ ゴシック" w:hAnsi="ＭＳ ゴシック" w:hint="eastAsia"/>
          <w:sz w:val="22"/>
          <w:szCs w:val="22"/>
        </w:rPr>
        <w:t>プロジェクトを進めてきました。</w:t>
      </w:r>
    </w:p>
    <w:p w:rsidR="00A66242" w:rsidRPr="00A66242" w:rsidRDefault="00A66242" w:rsidP="001969AD">
      <w:pPr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</w:p>
    <w:p w:rsidR="001F75DA" w:rsidRDefault="00A66242" w:rsidP="001F75DA">
      <w:pPr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平成２６年１１月１５日</w:t>
      </w:r>
      <w:r w:rsidR="001F75DA">
        <w:rPr>
          <w:rFonts w:ascii="ＭＳ ゴシック" w:eastAsia="ＭＳ ゴシック" w:hAnsi="ＭＳ ゴシック" w:hint="eastAsia"/>
          <w:sz w:val="22"/>
          <w:szCs w:val="22"/>
        </w:rPr>
        <w:t>、ヤンゴンにて、渡河船３隻</w:t>
      </w:r>
      <w:r w:rsidR="00F12E65">
        <w:rPr>
          <w:rFonts w:ascii="ＭＳ ゴシック" w:eastAsia="ＭＳ ゴシック" w:hAnsi="ＭＳ ゴシック" w:hint="eastAsia"/>
          <w:sz w:val="22"/>
          <w:szCs w:val="22"/>
        </w:rPr>
        <w:t>及び旅客ターミナル等</w:t>
      </w:r>
      <w:r w:rsidR="001F75DA">
        <w:rPr>
          <w:rFonts w:ascii="ＭＳ ゴシック" w:eastAsia="ＭＳ ゴシック" w:hAnsi="ＭＳ ゴシック" w:hint="eastAsia"/>
          <w:sz w:val="22"/>
          <w:szCs w:val="22"/>
        </w:rPr>
        <w:t>のミャンマー政府への引</w:t>
      </w:r>
      <w:r>
        <w:rPr>
          <w:rFonts w:ascii="ＭＳ ゴシック" w:eastAsia="ＭＳ ゴシック" w:hAnsi="ＭＳ ゴシック" w:hint="eastAsia"/>
          <w:sz w:val="22"/>
          <w:szCs w:val="22"/>
        </w:rPr>
        <w:t>渡し</w:t>
      </w:r>
      <w:r w:rsidR="001F75DA">
        <w:rPr>
          <w:rFonts w:ascii="ＭＳ ゴシック" w:eastAsia="ＭＳ ゴシック" w:hAnsi="ＭＳ ゴシック" w:hint="eastAsia"/>
          <w:sz w:val="22"/>
          <w:szCs w:val="22"/>
        </w:rPr>
        <w:t>・</w:t>
      </w:r>
      <w:r>
        <w:rPr>
          <w:rFonts w:ascii="ＭＳ ゴシック" w:eastAsia="ＭＳ ゴシック" w:hAnsi="ＭＳ ゴシック" w:hint="eastAsia"/>
          <w:sz w:val="22"/>
          <w:szCs w:val="22"/>
        </w:rPr>
        <w:t>就航式典が行われました</w:t>
      </w:r>
      <w:r w:rsidR="00356465">
        <w:rPr>
          <w:rFonts w:ascii="ＭＳ ゴシック" w:eastAsia="ＭＳ ゴシック" w:hAnsi="ＭＳ ゴシック" w:hint="eastAsia"/>
          <w:sz w:val="22"/>
          <w:szCs w:val="22"/>
        </w:rPr>
        <w:t>。</w:t>
      </w:r>
      <w:r w:rsidR="001F75DA">
        <w:rPr>
          <w:rFonts w:ascii="ＭＳ ゴシック" w:eastAsia="ＭＳ ゴシック" w:hAnsi="ＭＳ ゴシック" w:hint="eastAsia"/>
          <w:sz w:val="22"/>
          <w:szCs w:val="22"/>
        </w:rPr>
        <w:t>引渡し・</w:t>
      </w:r>
      <w:r w:rsidR="00356465">
        <w:rPr>
          <w:rFonts w:ascii="ＭＳ ゴシック" w:eastAsia="ＭＳ ゴシック" w:hAnsi="ＭＳ ゴシック" w:hint="eastAsia"/>
          <w:sz w:val="22"/>
          <w:szCs w:val="22"/>
        </w:rPr>
        <w:t>就航式典には、</w:t>
      </w:r>
      <w:r w:rsidR="001F75DA">
        <w:rPr>
          <w:rFonts w:ascii="ＭＳ ゴシック" w:eastAsia="ＭＳ ゴシック" w:hAnsi="ＭＳ ゴシック" w:hint="eastAsia"/>
          <w:sz w:val="22"/>
          <w:szCs w:val="22"/>
        </w:rPr>
        <w:t>日本からは樋口在ミャンマー日本大使、坂下</w:t>
      </w:r>
      <w:r w:rsidR="00E075AA">
        <w:rPr>
          <w:rFonts w:ascii="ＭＳ ゴシック" w:eastAsia="ＭＳ ゴシック" w:hAnsi="ＭＳ ゴシック" w:hint="eastAsia"/>
          <w:sz w:val="22"/>
          <w:szCs w:val="22"/>
        </w:rPr>
        <w:t>国土交通省</w:t>
      </w:r>
      <w:r w:rsidR="00F12E65">
        <w:rPr>
          <w:rFonts w:ascii="ＭＳ ゴシック" w:eastAsia="ＭＳ ゴシック" w:hAnsi="ＭＳ ゴシック" w:hint="eastAsia"/>
          <w:sz w:val="22"/>
          <w:szCs w:val="22"/>
        </w:rPr>
        <w:t>技術審議官</w:t>
      </w:r>
      <w:r w:rsidR="0008453B">
        <w:rPr>
          <w:rFonts w:ascii="ＭＳ ゴシック" w:eastAsia="ＭＳ ゴシック" w:hAnsi="ＭＳ ゴシック" w:hint="eastAsia"/>
          <w:sz w:val="22"/>
          <w:szCs w:val="22"/>
        </w:rPr>
        <w:t>、高田</w:t>
      </w:r>
      <w:r w:rsidR="0095457F">
        <w:rPr>
          <w:rFonts w:ascii="ＭＳ ゴシック" w:eastAsia="ＭＳ ゴシック" w:hAnsi="ＭＳ ゴシック" w:hint="eastAsia"/>
          <w:sz w:val="22"/>
          <w:szCs w:val="22"/>
        </w:rPr>
        <w:t>国土交通省港湾局</w:t>
      </w:r>
      <w:r w:rsidR="0008453B">
        <w:rPr>
          <w:rFonts w:ascii="ＭＳ ゴシック" w:eastAsia="ＭＳ ゴシック" w:hAnsi="ＭＳ ゴシック" w:hint="eastAsia"/>
          <w:sz w:val="22"/>
          <w:szCs w:val="22"/>
        </w:rPr>
        <w:t>産業港湾課長</w:t>
      </w:r>
      <w:r w:rsidR="001F75DA">
        <w:rPr>
          <w:rFonts w:ascii="ＭＳ ゴシック" w:eastAsia="ＭＳ ゴシック" w:hAnsi="ＭＳ ゴシック" w:hint="eastAsia"/>
          <w:sz w:val="22"/>
          <w:szCs w:val="22"/>
        </w:rPr>
        <w:t>等が、ミャンマーからは</w:t>
      </w:r>
      <w:r w:rsidR="001F75DA" w:rsidRPr="001F75DA">
        <w:rPr>
          <w:rFonts w:ascii="ＭＳ ゴシック" w:eastAsia="ＭＳ ゴシック" w:hAnsi="ＭＳ ゴシック" w:hint="eastAsia"/>
          <w:sz w:val="22"/>
          <w:szCs w:val="22"/>
        </w:rPr>
        <w:t>ニャン・トゥン・アウン</w:t>
      </w:r>
      <w:r w:rsidR="00516C5C">
        <w:rPr>
          <w:rFonts w:ascii="ＭＳ ゴシック" w:eastAsia="ＭＳ ゴシック" w:hAnsi="ＭＳ ゴシック" w:hint="eastAsia"/>
          <w:sz w:val="22"/>
          <w:szCs w:val="22"/>
        </w:rPr>
        <w:t>運輸大臣、</w:t>
      </w:r>
      <w:r w:rsidR="00F12E65">
        <w:rPr>
          <w:rFonts w:ascii="ＭＳ ゴシック" w:eastAsia="ＭＳ ゴシック" w:hAnsi="ＭＳ ゴシック" w:hint="eastAsia"/>
          <w:sz w:val="22"/>
          <w:szCs w:val="22"/>
        </w:rPr>
        <w:t>内陸水運公</w:t>
      </w:r>
      <w:r w:rsidR="001F75DA">
        <w:rPr>
          <w:rFonts w:ascii="ＭＳ ゴシック" w:eastAsia="ＭＳ ゴシック" w:hAnsi="ＭＳ ゴシック" w:hint="eastAsia"/>
          <w:sz w:val="22"/>
          <w:szCs w:val="22"/>
        </w:rPr>
        <w:t>社総裁等が参加し</w:t>
      </w:r>
      <w:r w:rsidR="00FA7477">
        <w:rPr>
          <w:rFonts w:ascii="ＭＳ ゴシック" w:eastAsia="ＭＳ ゴシック" w:hAnsi="ＭＳ ゴシック" w:hint="eastAsia"/>
          <w:sz w:val="22"/>
          <w:szCs w:val="22"/>
        </w:rPr>
        <w:t>ました</w:t>
      </w:r>
      <w:r w:rsidR="001F75DA">
        <w:rPr>
          <w:rFonts w:ascii="ＭＳ ゴシック" w:eastAsia="ＭＳ ゴシック" w:hAnsi="ＭＳ ゴシック" w:hint="eastAsia"/>
          <w:sz w:val="22"/>
          <w:szCs w:val="22"/>
        </w:rPr>
        <w:t>。</w:t>
      </w:r>
    </w:p>
    <w:p w:rsidR="001F75DA" w:rsidRPr="00E75993" w:rsidRDefault="001F75DA" w:rsidP="001F75DA">
      <w:pPr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</w:p>
    <w:p w:rsidR="00FA7477" w:rsidRDefault="00FA7477" w:rsidP="001969AD">
      <w:pPr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この度の新造渡河船の就航及び新旅客ターミナル</w:t>
      </w:r>
      <w:r w:rsidR="0008453B">
        <w:rPr>
          <w:rFonts w:ascii="ＭＳ ゴシック" w:eastAsia="ＭＳ ゴシック" w:hAnsi="ＭＳ ゴシック" w:hint="eastAsia"/>
          <w:sz w:val="22"/>
          <w:szCs w:val="22"/>
        </w:rPr>
        <w:t>等</w:t>
      </w:r>
      <w:r>
        <w:rPr>
          <w:rFonts w:ascii="ＭＳ ゴシック" w:eastAsia="ＭＳ ゴシック" w:hAnsi="ＭＳ ゴシック" w:hint="eastAsia"/>
          <w:sz w:val="22"/>
          <w:szCs w:val="22"/>
        </w:rPr>
        <w:t>の整備により、より安全で安定した</w:t>
      </w:r>
      <w:r w:rsidR="00AB2E00">
        <w:rPr>
          <w:rFonts w:ascii="ＭＳ ゴシック" w:eastAsia="ＭＳ ゴシック" w:hAnsi="ＭＳ ゴシック" w:hint="eastAsia"/>
          <w:sz w:val="22"/>
          <w:szCs w:val="22"/>
        </w:rPr>
        <w:t>ヤンゴン川を渡る</w:t>
      </w:r>
      <w:r>
        <w:rPr>
          <w:rFonts w:ascii="ＭＳ ゴシック" w:eastAsia="ＭＳ ゴシック" w:hAnsi="ＭＳ ゴシック" w:hint="eastAsia"/>
          <w:sz w:val="22"/>
          <w:szCs w:val="22"/>
        </w:rPr>
        <w:t>公共交通</w:t>
      </w:r>
      <w:r w:rsidR="00AB2E00">
        <w:rPr>
          <w:rFonts w:ascii="ＭＳ ゴシック" w:eastAsia="ＭＳ ゴシック" w:hAnsi="ＭＳ ゴシック" w:hint="eastAsia"/>
          <w:sz w:val="22"/>
          <w:szCs w:val="22"/>
        </w:rPr>
        <w:t>機関</w:t>
      </w:r>
      <w:r>
        <w:rPr>
          <w:rFonts w:ascii="ＭＳ ゴシック" w:eastAsia="ＭＳ ゴシック" w:hAnsi="ＭＳ ゴシック" w:hint="eastAsia"/>
          <w:sz w:val="22"/>
          <w:szCs w:val="22"/>
        </w:rPr>
        <w:t>が確保され、ヤンゴン市及び周辺都市の経済発展</w:t>
      </w:r>
      <w:r w:rsidR="00AB2E00">
        <w:rPr>
          <w:rFonts w:ascii="ＭＳ ゴシック" w:eastAsia="ＭＳ ゴシック" w:hAnsi="ＭＳ ゴシック" w:hint="eastAsia"/>
          <w:sz w:val="22"/>
          <w:szCs w:val="22"/>
        </w:rPr>
        <w:t>、市民の利便性の向上</w:t>
      </w:r>
      <w:r>
        <w:rPr>
          <w:rFonts w:ascii="ＭＳ ゴシック" w:eastAsia="ＭＳ ゴシック" w:hAnsi="ＭＳ ゴシック" w:hint="eastAsia"/>
          <w:sz w:val="22"/>
          <w:szCs w:val="22"/>
        </w:rPr>
        <w:t>に資することが期待されます。</w:t>
      </w:r>
    </w:p>
    <w:p w:rsidR="00FA7477" w:rsidRDefault="00FA7477" w:rsidP="004C7332">
      <w:pPr>
        <w:rPr>
          <w:rFonts w:ascii="ＭＳ ゴシック" w:eastAsia="ＭＳ ゴシック" w:hAnsi="ＭＳ ゴシック"/>
          <w:sz w:val="22"/>
          <w:szCs w:val="22"/>
        </w:rPr>
      </w:pPr>
    </w:p>
    <w:p w:rsidR="00AB2E00" w:rsidRPr="00FA7477" w:rsidRDefault="00AB2E00" w:rsidP="004C7332">
      <w:pPr>
        <w:rPr>
          <w:rFonts w:ascii="ＭＳ ゴシック" w:eastAsia="ＭＳ ゴシック" w:hAnsi="ＭＳ ゴシック"/>
          <w:sz w:val="22"/>
          <w:szCs w:val="22"/>
        </w:rPr>
      </w:pPr>
    </w:p>
    <w:p w:rsidR="00A66242" w:rsidRDefault="00FA7477" w:rsidP="001969AD">
      <w:pPr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別紙：引渡し・就航式典及び渡河船、旅客ターミナル等の</w:t>
      </w:r>
      <w:r w:rsidR="00A66242">
        <w:rPr>
          <w:rFonts w:ascii="ＭＳ ゴシック" w:eastAsia="ＭＳ ゴシック" w:hAnsi="ＭＳ ゴシック" w:hint="eastAsia"/>
          <w:sz w:val="22"/>
          <w:szCs w:val="22"/>
        </w:rPr>
        <w:t>概要</w:t>
      </w:r>
    </w:p>
    <w:p w:rsidR="00516C5C" w:rsidRPr="00FA7477" w:rsidRDefault="00847227" w:rsidP="00516C5C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pict>
          <v:rect id="Rectangle 3" o:spid="_x0000_s1027" style="position:absolute;left:0;text-align:left;margin-left:205.1pt;margin-top:2.4pt;width:283.85pt;height:142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" filled="f">
            <v:textbox inset="5.85pt,.7pt,5.85pt,.7pt">
              <w:txbxContent>
                <w:p w:rsidR="0008453B" w:rsidRDefault="00FA7477" w:rsidP="00FA7477">
                  <w:pPr>
                    <w:spacing w:line="300" w:lineRule="exact"/>
                    <w:ind w:left="210" w:hangingChars="100" w:hanging="210"/>
                    <w:rPr>
                      <w:rFonts w:asciiTheme="majorHAnsi" w:eastAsia="ＭＳ ゴシック" w:hAnsi="ＭＳ ゴシック" w:cstheme="majorHAnsi"/>
                    </w:rPr>
                  </w:pPr>
                  <w:r w:rsidRPr="00495EE1">
                    <w:rPr>
                      <w:rFonts w:asciiTheme="majorHAnsi" w:eastAsia="ＭＳ ゴシック" w:hAnsi="ＭＳ ゴシック" w:cstheme="majorHAnsi"/>
                    </w:rPr>
                    <w:t>【問い合わせ先】</w:t>
                  </w:r>
                </w:p>
                <w:p w:rsidR="00FA7477" w:rsidRDefault="0008453B" w:rsidP="00FA7477">
                  <w:pPr>
                    <w:spacing w:line="300" w:lineRule="exact"/>
                    <w:ind w:left="210" w:hangingChars="100" w:hanging="210"/>
                    <w:rPr>
                      <w:rFonts w:asciiTheme="majorHAnsi" w:eastAsia="ＭＳ ゴシック" w:hAnsiTheme="majorHAnsi" w:cstheme="majorHAnsi"/>
                    </w:rPr>
                  </w:pPr>
                  <w:r>
                    <w:rPr>
                      <w:rFonts w:asciiTheme="majorHAnsi" w:eastAsia="ＭＳ ゴシック" w:hAnsi="ＭＳ ゴシック" w:cstheme="majorHAnsi" w:hint="eastAsia"/>
                    </w:rPr>
                    <w:t>①渡河船に関すること</w:t>
                  </w:r>
                  <w:r w:rsidR="00FA7477">
                    <w:rPr>
                      <w:rFonts w:asciiTheme="majorHAnsi" w:eastAsia="ＭＳ ゴシック" w:hAnsi="ＭＳ ゴシック" w:cstheme="majorHAnsi" w:hint="eastAsia"/>
                    </w:rPr>
                    <w:br/>
                  </w:r>
                  <w:r w:rsidR="00FA7477">
                    <w:rPr>
                      <w:rFonts w:asciiTheme="majorHAnsi" w:eastAsia="ＭＳ ゴシック" w:hAnsi="ＭＳ ゴシック" w:cstheme="majorHAnsi"/>
                    </w:rPr>
                    <w:t xml:space="preserve">国土交通省海事局船舶産業課　</w:t>
                  </w:r>
                  <w:r w:rsidR="00FA7477">
                    <w:rPr>
                      <w:rFonts w:asciiTheme="majorHAnsi" w:eastAsia="ＭＳ ゴシック" w:hAnsi="ＭＳ ゴシック" w:cstheme="majorHAnsi" w:hint="eastAsia"/>
                    </w:rPr>
                    <w:t>井田</w:t>
                  </w:r>
                  <w:r w:rsidR="00FA7477">
                    <w:rPr>
                      <w:rFonts w:asciiTheme="majorHAnsi" w:eastAsia="ＭＳ ゴシック" w:hAnsi="ＭＳ ゴシック" w:cstheme="majorHAnsi"/>
                    </w:rPr>
                    <w:t>、</w:t>
                  </w:r>
                  <w:r w:rsidR="00FA7477">
                    <w:rPr>
                      <w:rFonts w:asciiTheme="majorHAnsi" w:eastAsia="ＭＳ ゴシック" w:hAnsi="ＭＳ ゴシック" w:cstheme="majorHAnsi" w:hint="eastAsia"/>
                    </w:rPr>
                    <w:t>梅崎</w:t>
                  </w:r>
                  <w:r w:rsidR="00FA7477">
                    <w:rPr>
                      <w:rFonts w:asciiTheme="majorHAnsi" w:eastAsia="ＭＳ ゴシック" w:hAnsi="ＭＳ ゴシック" w:cstheme="majorHAnsi" w:hint="eastAsia"/>
                    </w:rPr>
                    <w:br/>
                  </w:r>
                  <w:r w:rsidR="00FA7477" w:rsidRPr="00495EE1">
                    <w:rPr>
                      <w:rFonts w:asciiTheme="majorHAnsi" w:eastAsia="ＭＳ ゴシック" w:hAnsi="ＭＳ ゴシック" w:cstheme="majorHAnsi"/>
                    </w:rPr>
                    <w:t>（代表）</w:t>
                  </w:r>
                  <w:r w:rsidR="00FA7477" w:rsidRPr="00495EE1">
                    <w:rPr>
                      <w:rFonts w:asciiTheme="majorHAnsi" w:eastAsia="ＭＳ ゴシック" w:hAnsiTheme="majorHAnsi" w:cstheme="majorHAnsi"/>
                    </w:rPr>
                    <w:t>03-5253-8111</w:t>
                  </w:r>
                  <w:r w:rsidR="00FA7477" w:rsidRPr="00495EE1">
                    <w:rPr>
                      <w:rFonts w:asciiTheme="majorHAnsi" w:eastAsia="ＭＳ ゴシック" w:hAnsi="ＭＳ ゴシック" w:cstheme="majorHAnsi"/>
                    </w:rPr>
                    <w:t xml:space="preserve">　（内線）</w:t>
                  </w:r>
                  <w:r w:rsidR="00FA7477" w:rsidRPr="00495EE1">
                    <w:rPr>
                      <w:rFonts w:asciiTheme="majorHAnsi" w:eastAsia="ＭＳ ゴシック" w:hAnsiTheme="majorHAnsi" w:cstheme="majorHAnsi"/>
                    </w:rPr>
                    <w:t>43-653</w:t>
                  </w:r>
                  <w:r w:rsidR="00FA7477" w:rsidRPr="00495EE1">
                    <w:rPr>
                      <w:rFonts w:asciiTheme="majorHAnsi" w:eastAsia="ＭＳ ゴシック" w:hAnsi="ＭＳ ゴシック" w:cstheme="majorHAnsi"/>
                    </w:rPr>
                    <w:t>、</w:t>
                  </w:r>
                  <w:r w:rsidR="00FA7477">
                    <w:rPr>
                      <w:rFonts w:asciiTheme="majorHAnsi" w:eastAsia="ＭＳ ゴシック" w:hAnsiTheme="majorHAnsi" w:cstheme="majorHAnsi"/>
                    </w:rPr>
                    <w:t>43-6</w:t>
                  </w:r>
                  <w:r w:rsidR="00FA7477">
                    <w:rPr>
                      <w:rFonts w:asciiTheme="majorHAnsi" w:eastAsia="ＭＳ ゴシック" w:hAnsiTheme="majorHAnsi" w:cstheme="majorHAnsi" w:hint="eastAsia"/>
                    </w:rPr>
                    <w:t>12</w:t>
                  </w:r>
                  <w:r w:rsidR="00FA7477">
                    <w:rPr>
                      <w:rFonts w:asciiTheme="majorHAnsi" w:eastAsia="ＭＳ ゴシック" w:hAnsi="ＭＳ ゴシック" w:cstheme="majorHAnsi" w:hint="eastAsia"/>
                    </w:rPr>
                    <w:br/>
                  </w:r>
                  <w:r w:rsidR="00FA7477" w:rsidRPr="00495EE1">
                    <w:rPr>
                      <w:rFonts w:asciiTheme="majorHAnsi" w:eastAsia="ＭＳ ゴシック" w:hAnsi="ＭＳ ゴシック" w:cstheme="majorHAnsi"/>
                    </w:rPr>
                    <w:t>（直通）</w:t>
                  </w:r>
                  <w:r w:rsidR="00FA7477" w:rsidRPr="00495EE1">
                    <w:rPr>
                      <w:rFonts w:asciiTheme="majorHAnsi" w:eastAsia="ＭＳ ゴシック" w:hAnsiTheme="majorHAnsi" w:cstheme="majorHAnsi"/>
                    </w:rPr>
                    <w:t>03-5253-8634</w:t>
                  </w:r>
                  <w:r w:rsidR="00FA7477" w:rsidRPr="00495EE1">
                    <w:rPr>
                      <w:rFonts w:asciiTheme="majorHAnsi" w:eastAsia="ＭＳ ゴシック" w:hAnsi="ＭＳ ゴシック" w:cstheme="majorHAnsi"/>
                    </w:rPr>
                    <w:t xml:space="preserve">　（</w:t>
                  </w:r>
                  <w:r w:rsidR="00FA7477" w:rsidRPr="00495EE1">
                    <w:rPr>
                      <w:rFonts w:asciiTheme="majorHAnsi" w:eastAsia="ＭＳ ゴシック" w:hAnsiTheme="majorHAnsi" w:cstheme="majorHAnsi"/>
                    </w:rPr>
                    <w:t>FAX</w:t>
                  </w:r>
                  <w:r w:rsidR="00FA7477" w:rsidRPr="00495EE1">
                    <w:rPr>
                      <w:rFonts w:asciiTheme="majorHAnsi" w:eastAsia="ＭＳ ゴシック" w:hAnsi="ＭＳ ゴシック" w:cstheme="majorHAnsi"/>
                    </w:rPr>
                    <w:t>）</w:t>
                  </w:r>
                  <w:r w:rsidR="00FA7477" w:rsidRPr="00495EE1">
                    <w:rPr>
                      <w:rFonts w:asciiTheme="majorHAnsi" w:eastAsia="ＭＳ ゴシック" w:hAnsiTheme="majorHAnsi" w:cstheme="majorHAnsi"/>
                    </w:rPr>
                    <w:t>03-5253-1644</w:t>
                  </w:r>
                </w:p>
                <w:p w:rsidR="0008453B" w:rsidRDefault="0008453B" w:rsidP="0008453B">
                  <w:pPr>
                    <w:spacing w:line="300" w:lineRule="exact"/>
                    <w:ind w:left="210" w:hangingChars="100" w:hanging="210"/>
                    <w:rPr>
                      <w:rFonts w:asciiTheme="majorHAnsi" w:eastAsia="ＭＳ ゴシック" w:hAnsiTheme="majorHAnsi" w:cstheme="majorHAnsi"/>
                    </w:rPr>
                  </w:pPr>
                  <w:r>
                    <w:rPr>
                      <w:rFonts w:asciiTheme="majorHAnsi" w:eastAsia="ＭＳ ゴシック" w:hAnsiTheme="majorHAnsi" w:cstheme="majorHAnsi" w:hint="eastAsia"/>
                    </w:rPr>
                    <w:t>②旅客ターミナル等に関すること</w:t>
                  </w:r>
                </w:p>
                <w:p w:rsidR="0008453B" w:rsidRDefault="0008453B" w:rsidP="0008453B">
                  <w:pPr>
                    <w:spacing w:line="300" w:lineRule="exact"/>
                    <w:ind w:leftChars="100" w:left="210"/>
                    <w:rPr>
                      <w:rFonts w:asciiTheme="majorHAnsi" w:eastAsia="ＭＳ ゴシック" w:hAnsiTheme="majorHAnsi" w:cstheme="majorHAnsi"/>
                    </w:rPr>
                  </w:pPr>
                  <w:r>
                    <w:rPr>
                      <w:rFonts w:asciiTheme="majorHAnsi" w:eastAsia="ＭＳ ゴシック" w:hAnsiTheme="majorHAnsi" w:cstheme="majorHAnsi" w:hint="eastAsia"/>
                    </w:rPr>
                    <w:t>国土交通省港湾局産業港湾課国際企画室　清水</w:t>
                  </w:r>
                </w:p>
                <w:p w:rsidR="0008453B" w:rsidRDefault="0008453B" w:rsidP="0008453B">
                  <w:pPr>
                    <w:spacing w:line="300" w:lineRule="exact"/>
                    <w:ind w:leftChars="100" w:left="210"/>
                    <w:rPr>
                      <w:rFonts w:asciiTheme="majorHAnsi" w:eastAsia="ＭＳ ゴシック" w:hAnsiTheme="majorHAnsi" w:cstheme="majorHAnsi"/>
                    </w:rPr>
                  </w:pPr>
                  <w:r>
                    <w:rPr>
                      <w:rFonts w:asciiTheme="majorHAnsi" w:eastAsia="ＭＳ ゴシック" w:hAnsiTheme="majorHAnsi" w:cstheme="majorHAnsi" w:hint="eastAsia"/>
                    </w:rPr>
                    <w:t>（代表）</w:t>
                  </w:r>
                  <w:r>
                    <w:rPr>
                      <w:rFonts w:asciiTheme="majorHAnsi" w:eastAsia="ＭＳ ゴシック" w:hAnsiTheme="majorHAnsi" w:cstheme="majorHAnsi" w:hint="eastAsia"/>
                    </w:rPr>
                    <w:t>03-5253-8111</w:t>
                  </w:r>
                  <w:r>
                    <w:rPr>
                      <w:rFonts w:asciiTheme="majorHAnsi" w:eastAsia="ＭＳ ゴシック" w:hAnsiTheme="majorHAnsi" w:cstheme="majorHAnsi" w:hint="eastAsia"/>
                    </w:rPr>
                    <w:t xml:space="preserve">　（内線）</w:t>
                  </w:r>
                  <w:r>
                    <w:rPr>
                      <w:rFonts w:asciiTheme="majorHAnsi" w:eastAsia="ＭＳ ゴシック" w:hAnsiTheme="majorHAnsi" w:cstheme="majorHAnsi" w:hint="eastAsia"/>
                    </w:rPr>
                    <w:t>46-463</w:t>
                  </w:r>
                </w:p>
                <w:p w:rsidR="0008453B" w:rsidRDefault="0008453B" w:rsidP="0008453B">
                  <w:pPr>
                    <w:spacing w:line="300" w:lineRule="exact"/>
                    <w:ind w:leftChars="100" w:left="210"/>
                    <w:rPr>
                      <w:rFonts w:asciiTheme="majorHAnsi" w:eastAsia="ＭＳ ゴシック" w:hAnsiTheme="majorHAnsi" w:cstheme="majorHAnsi"/>
                    </w:rPr>
                  </w:pPr>
                  <w:r>
                    <w:rPr>
                      <w:rFonts w:asciiTheme="majorHAnsi" w:eastAsia="ＭＳ ゴシック" w:hAnsiTheme="majorHAnsi" w:cstheme="majorHAnsi" w:hint="eastAsia"/>
                    </w:rPr>
                    <w:t>（</w:t>
                  </w:r>
                  <w:r>
                    <w:rPr>
                      <w:rFonts w:asciiTheme="majorHAnsi" w:eastAsia="ＭＳ ゴシック" w:hAnsiTheme="majorHAnsi" w:cstheme="majorHAnsi" w:hint="eastAsia"/>
                    </w:rPr>
                    <w:t>直通）</w:t>
                  </w:r>
                  <w:r>
                    <w:rPr>
                      <w:rFonts w:asciiTheme="majorHAnsi" w:eastAsia="ＭＳ ゴシック" w:hAnsiTheme="majorHAnsi" w:cstheme="majorHAnsi" w:hint="eastAsia"/>
                    </w:rPr>
                    <w:t>03-5253-86</w:t>
                  </w:r>
                  <w:r w:rsidR="00C729F6">
                    <w:rPr>
                      <w:rFonts w:asciiTheme="majorHAnsi" w:eastAsia="ＭＳ ゴシック" w:hAnsiTheme="majorHAnsi" w:cstheme="majorHAnsi" w:hint="eastAsia"/>
                    </w:rPr>
                    <w:t>79</w:t>
                  </w:r>
                  <w:r>
                    <w:rPr>
                      <w:rFonts w:asciiTheme="majorHAnsi" w:eastAsia="ＭＳ ゴシック" w:hAnsiTheme="majorHAnsi" w:cstheme="majorHAnsi" w:hint="eastAsia"/>
                    </w:rPr>
                    <w:t xml:space="preserve">　（</w:t>
                  </w:r>
                  <w:r>
                    <w:rPr>
                      <w:rFonts w:asciiTheme="majorHAnsi" w:eastAsia="ＭＳ ゴシック" w:hAnsiTheme="majorHAnsi" w:cstheme="majorHAnsi" w:hint="eastAsia"/>
                    </w:rPr>
                    <w:t>FAX</w:t>
                  </w:r>
                  <w:r>
                    <w:rPr>
                      <w:rFonts w:asciiTheme="majorHAnsi" w:eastAsia="ＭＳ ゴシック" w:hAnsiTheme="majorHAnsi" w:cstheme="majorHAnsi" w:hint="eastAsia"/>
                    </w:rPr>
                    <w:t>）</w:t>
                  </w:r>
                  <w:r>
                    <w:rPr>
                      <w:rFonts w:asciiTheme="majorHAnsi" w:eastAsia="ＭＳ ゴシック" w:hAnsiTheme="majorHAnsi" w:cstheme="majorHAnsi" w:hint="eastAsia"/>
                    </w:rPr>
                    <w:t>03-5253-1651</w:t>
                  </w:r>
                </w:p>
                <w:p w:rsidR="0008453B" w:rsidRPr="0008453B" w:rsidRDefault="0008453B" w:rsidP="00FA7477">
                  <w:pPr>
                    <w:spacing w:line="300" w:lineRule="exact"/>
                    <w:ind w:left="210" w:hangingChars="100" w:hanging="210"/>
                    <w:rPr>
                      <w:rFonts w:asciiTheme="majorHAnsi" w:eastAsia="ＭＳ ゴシック" w:hAnsiTheme="majorHAnsi" w:cstheme="majorHAnsi"/>
                    </w:rPr>
                  </w:pPr>
                </w:p>
              </w:txbxContent>
            </v:textbox>
          </v:rect>
        </w:pict>
      </w:r>
    </w:p>
    <w:p w:rsidR="00FA7477" w:rsidRDefault="00FA7477" w:rsidP="00516C5C">
      <w:pPr>
        <w:rPr>
          <w:rFonts w:ascii="ＭＳ ゴシック" w:eastAsia="ＭＳ ゴシック" w:hAnsi="ＭＳ ゴシック"/>
          <w:sz w:val="22"/>
          <w:szCs w:val="22"/>
        </w:rPr>
      </w:pPr>
    </w:p>
    <w:p w:rsidR="00FA7477" w:rsidRDefault="00FA7477">
      <w:pPr>
        <w:widowControl/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sz w:val="22"/>
          <w:szCs w:val="22"/>
        </w:rPr>
        <w:br w:type="page"/>
      </w:r>
    </w:p>
    <w:p w:rsidR="00FA7477" w:rsidRDefault="00FA7477" w:rsidP="00FA7477">
      <w:pPr>
        <w:jc w:val="righ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lastRenderedPageBreak/>
        <w:t>別紙</w:t>
      </w:r>
    </w:p>
    <w:p w:rsidR="00FA7477" w:rsidRDefault="00FA7477" w:rsidP="00516C5C">
      <w:pPr>
        <w:rPr>
          <w:rFonts w:ascii="ＭＳ ゴシック" w:eastAsia="ＭＳ ゴシック" w:hAnsi="ＭＳ ゴシック"/>
          <w:sz w:val="22"/>
          <w:szCs w:val="22"/>
        </w:rPr>
      </w:pPr>
    </w:p>
    <w:p w:rsidR="00516C5C" w:rsidRDefault="00516C5C" w:rsidP="00516C5C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【引渡し・就航式典の概要</w:t>
      </w:r>
      <w:r w:rsidRPr="001969AD">
        <w:rPr>
          <w:rFonts w:ascii="ＭＳ ゴシック" w:eastAsia="ＭＳ ゴシック" w:hAnsi="ＭＳ ゴシック" w:hint="eastAsia"/>
          <w:sz w:val="22"/>
          <w:szCs w:val="22"/>
        </w:rPr>
        <w:t>】</w:t>
      </w:r>
    </w:p>
    <w:p w:rsidR="00516C5C" w:rsidRPr="00D73569" w:rsidRDefault="00516C5C" w:rsidP="00516C5C">
      <w:pPr>
        <w:pStyle w:val="a9"/>
        <w:numPr>
          <w:ilvl w:val="0"/>
          <w:numId w:val="8"/>
        </w:numPr>
        <w:ind w:leftChars="0"/>
        <w:rPr>
          <w:rFonts w:ascii="ＭＳ ゴシック" w:eastAsia="ＭＳ ゴシック" w:hAnsi="ＭＳ ゴシック"/>
          <w:sz w:val="22"/>
        </w:rPr>
      </w:pPr>
      <w:r w:rsidRPr="00D73569">
        <w:rPr>
          <w:rFonts w:ascii="ＭＳ ゴシック" w:eastAsia="ＭＳ ゴシック" w:hAnsi="ＭＳ ゴシック" w:hint="eastAsia"/>
          <w:sz w:val="22"/>
        </w:rPr>
        <w:t>日程：平成２６</w:t>
      </w:r>
      <w:r w:rsidRPr="00D73569">
        <w:rPr>
          <w:rFonts w:ascii="ＭＳ ゴシック" w:eastAsia="ＭＳ ゴシック" w:hAnsi="ＭＳ ゴシック"/>
          <w:sz w:val="22"/>
        </w:rPr>
        <w:t>年</w:t>
      </w:r>
      <w:r w:rsidRPr="00D73569">
        <w:rPr>
          <w:rFonts w:ascii="ＭＳ ゴシック" w:eastAsia="ＭＳ ゴシック" w:hAnsi="ＭＳ ゴシック" w:hint="eastAsia"/>
          <w:sz w:val="22"/>
        </w:rPr>
        <w:t>１</w:t>
      </w:r>
      <w:r>
        <w:rPr>
          <w:rFonts w:ascii="ＭＳ ゴシック" w:eastAsia="ＭＳ ゴシック" w:hAnsi="ＭＳ ゴシック" w:hint="eastAsia"/>
          <w:sz w:val="22"/>
        </w:rPr>
        <w:t>１月１５日（土</w:t>
      </w:r>
      <w:r w:rsidRPr="00D73569">
        <w:rPr>
          <w:rFonts w:ascii="ＭＳ ゴシック" w:eastAsia="ＭＳ ゴシック" w:hAnsi="ＭＳ ゴシック" w:hint="eastAsia"/>
          <w:sz w:val="22"/>
        </w:rPr>
        <w:t>）</w:t>
      </w:r>
      <w:r>
        <w:rPr>
          <w:rFonts w:ascii="ＭＳ ゴシック" w:eastAsia="ＭＳ ゴシック" w:hAnsi="ＭＳ ゴシック" w:hint="eastAsia"/>
          <w:sz w:val="22"/>
        </w:rPr>
        <w:t>９：３０</w:t>
      </w:r>
      <w:r w:rsidRPr="00D73569">
        <w:rPr>
          <w:rFonts w:ascii="ＭＳ ゴシック" w:eastAsia="ＭＳ ゴシック" w:hAnsi="ＭＳ ゴシック"/>
          <w:sz w:val="22"/>
        </w:rPr>
        <w:t>～</w:t>
      </w:r>
      <w:r>
        <w:rPr>
          <w:rFonts w:ascii="ＭＳ ゴシック" w:eastAsia="ＭＳ ゴシック" w:hAnsi="ＭＳ ゴシック" w:hint="eastAsia"/>
          <w:sz w:val="22"/>
        </w:rPr>
        <w:t>１２</w:t>
      </w:r>
      <w:r>
        <w:rPr>
          <w:rFonts w:ascii="ＭＳ ゴシック" w:eastAsia="ＭＳ ゴシック" w:hAnsi="ＭＳ ゴシック"/>
          <w:sz w:val="22"/>
        </w:rPr>
        <w:t>:</w:t>
      </w:r>
      <w:r>
        <w:rPr>
          <w:rFonts w:ascii="ＭＳ ゴシック" w:eastAsia="ＭＳ ゴシック" w:hAnsi="ＭＳ ゴシック" w:hint="eastAsia"/>
          <w:sz w:val="22"/>
        </w:rPr>
        <w:t>３０</w:t>
      </w:r>
      <w:r w:rsidRPr="00D73569">
        <w:rPr>
          <w:rFonts w:ascii="ＭＳ ゴシック" w:eastAsia="ＭＳ ゴシック" w:hAnsi="ＭＳ ゴシック" w:hint="eastAsia"/>
          <w:sz w:val="22"/>
        </w:rPr>
        <w:t>（現地時間）</w:t>
      </w:r>
    </w:p>
    <w:p w:rsidR="00516C5C" w:rsidRPr="001969AD" w:rsidRDefault="00516C5C" w:rsidP="00516C5C">
      <w:pPr>
        <w:rPr>
          <w:rFonts w:ascii="ＭＳ ゴシック" w:eastAsia="ＭＳ ゴシック" w:hAnsi="ＭＳ ゴシック"/>
          <w:sz w:val="22"/>
          <w:szCs w:val="22"/>
        </w:rPr>
      </w:pPr>
      <w:r w:rsidRPr="001969AD">
        <w:rPr>
          <w:rFonts w:ascii="ＭＳ ゴシック" w:eastAsia="ＭＳ ゴシック" w:hAnsi="ＭＳ ゴシック" w:hint="eastAsia"/>
          <w:sz w:val="22"/>
          <w:szCs w:val="22"/>
        </w:rPr>
        <w:t>２．場所：</w:t>
      </w:r>
      <w:r>
        <w:rPr>
          <w:rFonts w:ascii="ＭＳ ゴシック" w:eastAsia="ＭＳ ゴシック" w:hAnsi="ＭＳ ゴシック" w:hint="eastAsia"/>
          <w:sz w:val="22"/>
          <w:szCs w:val="22"/>
        </w:rPr>
        <w:t>ミャンマー・ヤンゴン</w:t>
      </w:r>
    </w:p>
    <w:p w:rsidR="00516C5C" w:rsidRPr="001969AD" w:rsidRDefault="00516C5C" w:rsidP="00516C5C">
      <w:pPr>
        <w:rPr>
          <w:rFonts w:ascii="ＭＳ ゴシック" w:eastAsia="ＭＳ ゴシック" w:hAnsi="ＭＳ ゴシック"/>
          <w:sz w:val="22"/>
          <w:szCs w:val="22"/>
        </w:rPr>
      </w:pPr>
      <w:r w:rsidRPr="001969AD">
        <w:rPr>
          <w:rFonts w:ascii="ＭＳ ゴシック" w:eastAsia="ＭＳ ゴシック" w:hAnsi="ＭＳ ゴシック" w:hint="eastAsia"/>
          <w:sz w:val="22"/>
          <w:szCs w:val="22"/>
        </w:rPr>
        <w:t>３．出席者：</w:t>
      </w:r>
    </w:p>
    <w:p w:rsidR="00516C5C" w:rsidRPr="001969AD" w:rsidRDefault="00516C5C" w:rsidP="00516C5C">
      <w:pPr>
        <w:ind w:leftChars="200" w:left="1701" w:hanging="1281"/>
        <w:rPr>
          <w:rFonts w:ascii="ＭＳ ゴシック" w:eastAsia="ＭＳ ゴシック" w:hAnsi="ＭＳ ゴシック"/>
          <w:sz w:val="22"/>
          <w:szCs w:val="22"/>
        </w:rPr>
      </w:pPr>
      <w:r w:rsidRPr="005D1A01">
        <w:rPr>
          <w:rFonts w:ascii="ＭＳ ゴシック" w:eastAsia="ＭＳ ゴシック" w:hAnsi="ＭＳ ゴシック" w:hint="eastAsia"/>
          <w:spacing w:val="330"/>
          <w:kern w:val="0"/>
          <w:sz w:val="22"/>
          <w:szCs w:val="22"/>
          <w:fitText w:val="1100" w:id="731050240"/>
        </w:rPr>
        <w:t>日</w:t>
      </w:r>
      <w:r w:rsidRPr="005D1A01">
        <w:rPr>
          <w:rFonts w:ascii="ＭＳ ゴシック" w:eastAsia="ＭＳ ゴシック" w:hAnsi="ＭＳ ゴシック" w:hint="eastAsia"/>
          <w:kern w:val="0"/>
          <w:sz w:val="22"/>
          <w:szCs w:val="22"/>
          <w:fitText w:val="1100" w:id="731050240"/>
        </w:rPr>
        <w:t>本</w:t>
      </w: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：樋口在ミャンマー日本大使、</w:t>
      </w:r>
      <w:r>
        <w:rPr>
          <w:rFonts w:ascii="ＭＳ ゴシック" w:eastAsia="ＭＳ ゴシック" w:hAnsi="ＭＳ ゴシック" w:hint="eastAsia"/>
          <w:sz w:val="22"/>
          <w:szCs w:val="22"/>
        </w:rPr>
        <w:t>坂下国土交通省大臣官房技術審議官（海事）、高田国土交通省港湾局産業港湾課長、中村国際協力機構（JICA）社会基盤・平和構築部長、中谷造船、ヤンマー、JFEエンジニアリング、日本</w:t>
      </w:r>
      <w:r w:rsidR="00C915D7">
        <w:rPr>
          <w:rFonts w:ascii="ＭＳ ゴシック" w:eastAsia="ＭＳ ゴシック" w:hAnsi="ＭＳ ゴシック" w:hint="eastAsia"/>
          <w:sz w:val="22"/>
          <w:szCs w:val="22"/>
        </w:rPr>
        <w:t>工営</w:t>
      </w:r>
      <w:r>
        <w:rPr>
          <w:rFonts w:ascii="ＭＳ ゴシック" w:eastAsia="ＭＳ ゴシック" w:hAnsi="ＭＳ ゴシック" w:hint="eastAsia"/>
          <w:sz w:val="22"/>
          <w:szCs w:val="22"/>
        </w:rPr>
        <w:t>等</w:t>
      </w:r>
    </w:p>
    <w:p w:rsidR="00516C5C" w:rsidRDefault="007E3D73" w:rsidP="007E3D73">
      <w:pPr>
        <w:ind w:leftChars="200" w:left="1762" w:hangingChars="610" w:hanging="1342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kern w:val="0"/>
          <w:sz w:val="22"/>
          <w:szCs w:val="22"/>
        </w:rPr>
        <w:t>ミャンマー</w:t>
      </w:r>
      <w:r w:rsidR="00516C5C" w:rsidRPr="001969AD">
        <w:rPr>
          <w:rFonts w:ascii="ＭＳ ゴシック" w:eastAsia="ＭＳ ゴシック" w:hAnsi="ＭＳ ゴシック" w:hint="eastAsia"/>
          <w:sz w:val="22"/>
          <w:szCs w:val="22"/>
        </w:rPr>
        <w:t>：</w:t>
      </w:r>
      <w:r w:rsidR="00516C5C" w:rsidRPr="001A7280">
        <w:rPr>
          <w:rFonts w:ascii="ＭＳ ゴシック" w:eastAsia="ＭＳ ゴシック" w:hAnsi="ＭＳ ゴシック" w:hint="eastAsia"/>
          <w:sz w:val="22"/>
          <w:szCs w:val="22"/>
        </w:rPr>
        <w:t>ニャン・トゥン・アウン運輸大臣</w:t>
      </w:r>
      <w:r w:rsidR="00516C5C">
        <w:rPr>
          <w:rFonts w:ascii="ＭＳ ゴシック" w:eastAsia="ＭＳ ゴシック" w:hAnsi="ＭＳ ゴシック" w:hint="eastAsia"/>
          <w:sz w:val="22"/>
          <w:szCs w:val="22"/>
        </w:rPr>
        <w:t>、</w:t>
      </w:r>
      <w:r w:rsidR="00516C5C" w:rsidRPr="001A7280">
        <w:rPr>
          <w:rFonts w:ascii="ＭＳ ゴシック" w:eastAsia="ＭＳ ゴシック" w:hAnsi="ＭＳ ゴシック" w:hint="eastAsia"/>
          <w:sz w:val="22"/>
          <w:szCs w:val="22"/>
        </w:rPr>
        <w:t>ハン・セイン運輸副大臣、マウン・マウン・ウー海事局長、ウィンペ内陸水運公社総裁等</w:t>
      </w:r>
    </w:p>
    <w:p w:rsidR="00516C5C" w:rsidRDefault="00516C5C" w:rsidP="00516C5C">
      <w:pPr>
        <w:rPr>
          <w:rFonts w:ascii="ＭＳ ゴシック" w:eastAsia="ＭＳ ゴシック" w:hAnsi="ＭＳ ゴシック"/>
          <w:szCs w:val="21"/>
        </w:rPr>
      </w:pPr>
    </w:p>
    <w:p w:rsidR="00516C5C" w:rsidRDefault="00516C5C" w:rsidP="00516C5C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【渡河船及び旅客ターミナル等の概要</w:t>
      </w:r>
      <w:r w:rsidRPr="001969AD">
        <w:rPr>
          <w:rFonts w:ascii="ＭＳ ゴシック" w:eastAsia="ＭＳ ゴシック" w:hAnsi="ＭＳ ゴシック" w:hint="eastAsia"/>
          <w:sz w:val="22"/>
          <w:szCs w:val="22"/>
        </w:rPr>
        <w:t>】</w:t>
      </w:r>
    </w:p>
    <w:p w:rsidR="00516C5C" w:rsidRDefault="00516C5C" w:rsidP="00516C5C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○渡河船（中谷造船建造）</w:t>
      </w:r>
    </w:p>
    <w:p w:rsidR="00516C5C" w:rsidRDefault="00516C5C" w:rsidP="00516C5C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　全　　長：４１．３６ｍ</w:t>
      </w:r>
    </w:p>
    <w:p w:rsidR="00516C5C" w:rsidRDefault="00516C5C" w:rsidP="00516C5C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　総トン数：３１０トン</w:t>
      </w:r>
    </w:p>
    <w:p w:rsidR="00516C5C" w:rsidRDefault="00516C5C" w:rsidP="00516C5C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　旅客定員：１，２００名</w:t>
      </w:r>
    </w:p>
    <w:p w:rsidR="00516C5C" w:rsidRPr="0008453B" w:rsidRDefault="00516C5C" w:rsidP="00516C5C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847227" w:rsidRPr="00847227">
        <w:rPr>
          <w:rFonts w:ascii="ＭＳ ゴシック" w:eastAsia="ＭＳ ゴシック" w:hAnsi="ＭＳ ゴシック" w:hint="eastAsia"/>
          <w:sz w:val="22"/>
          <w:szCs w:val="22"/>
        </w:rPr>
        <w:t>○旅客ターミナル等（日本工営設計及び施工監理、</w:t>
      </w:r>
      <w:r w:rsidR="00847227" w:rsidRPr="00847227">
        <w:rPr>
          <w:rFonts w:ascii="ＭＳ ゴシック" w:eastAsia="ＭＳ ゴシック" w:hAnsi="ＭＳ ゴシック"/>
          <w:sz w:val="22"/>
          <w:szCs w:val="22"/>
        </w:rPr>
        <w:t>JFEエンジニアリング建設）</w:t>
      </w:r>
    </w:p>
    <w:p w:rsidR="00516C5C" w:rsidRDefault="00847227" w:rsidP="00516C5C">
      <w:pPr>
        <w:rPr>
          <w:rFonts w:ascii="ＭＳ ゴシック" w:eastAsia="ＭＳ ゴシック" w:hAnsi="ＭＳ ゴシック"/>
          <w:sz w:val="22"/>
          <w:szCs w:val="22"/>
        </w:rPr>
      </w:pPr>
      <w:r w:rsidRPr="00847227">
        <w:rPr>
          <w:rFonts w:ascii="ＭＳ ゴシック" w:eastAsia="ＭＳ ゴシック" w:hAnsi="ＭＳ ゴシック" w:hint="eastAsia"/>
          <w:sz w:val="22"/>
          <w:szCs w:val="22"/>
        </w:rPr>
        <w:t xml:space="preserve">　　　浮き桟橋（２基）、連絡橋及び旅客ターミナルの新設</w:t>
      </w:r>
    </w:p>
    <w:p w:rsidR="00516C5C" w:rsidRPr="00516C5C" w:rsidRDefault="00516C5C" w:rsidP="00516C5C">
      <w:pPr>
        <w:rPr>
          <w:rFonts w:ascii="ＭＳ ゴシック" w:eastAsia="ＭＳ ゴシック" w:hAnsi="ＭＳ ゴシック"/>
          <w:sz w:val="22"/>
          <w:szCs w:val="22"/>
        </w:rPr>
      </w:pPr>
    </w:p>
    <w:p w:rsidR="00516C5C" w:rsidRPr="007D3C3D" w:rsidRDefault="007E3D73" w:rsidP="00516C5C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参考写真：渡河船、ダラ桟橋、セレモニー（テープカット）の様子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634"/>
        <w:gridCol w:w="4634"/>
      </w:tblGrid>
      <w:tr w:rsidR="00516C5C" w:rsidTr="007E3D73">
        <w:tc>
          <w:tcPr>
            <w:tcW w:w="4634" w:type="dxa"/>
            <w:tcBorders>
              <w:bottom w:val="nil"/>
            </w:tcBorders>
          </w:tcPr>
          <w:p w:rsidR="00516C5C" w:rsidRDefault="00516C5C" w:rsidP="00C711EF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>
                  <wp:extent cx="2427667" cy="1820750"/>
                  <wp:effectExtent l="19050" t="0" r="0" b="0"/>
                  <wp:docPr id="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65" cy="182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  <w:tcBorders>
              <w:bottom w:val="nil"/>
            </w:tcBorders>
          </w:tcPr>
          <w:p w:rsidR="00516C5C" w:rsidRDefault="007E3D73" w:rsidP="00C711EF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="ＭＳ ゴシック" w:eastAsia="ＭＳ ゴシック" w:hAnsi="ＭＳ ゴシック"/>
                <w:noProof/>
                <w:sz w:val="22"/>
                <w:szCs w:val="22"/>
              </w:rPr>
              <w:drawing>
                <wp:inline distT="0" distB="0" distL="0" distR="0">
                  <wp:extent cx="2395690" cy="1796603"/>
                  <wp:effectExtent l="19050" t="0" r="4610" b="0"/>
                  <wp:docPr id="11" name="図 1" descr="C:\Users\ida-m2qr\Desktop\新しいフォルダ\DSCF6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da-m2qr\Desktop\新しいフォルダ\DSCF6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08" cy="1800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D73" w:rsidTr="007E3D73">
        <w:tc>
          <w:tcPr>
            <w:tcW w:w="9268" w:type="dxa"/>
            <w:gridSpan w:val="2"/>
            <w:tcBorders>
              <w:top w:val="nil"/>
              <w:bottom w:val="nil"/>
            </w:tcBorders>
          </w:tcPr>
          <w:p w:rsidR="007E3D73" w:rsidRDefault="007E3D73" w:rsidP="007E3D73">
            <w:pPr>
              <w:jc w:val="center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>
                  <wp:extent cx="2378299" cy="1783724"/>
                  <wp:effectExtent l="19050" t="0" r="2951" b="0"/>
                  <wp:docPr id="1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020" cy="178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993" w:rsidRDefault="00E75993" w:rsidP="007E3D73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sectPr w:rsidR="00E75993" w:rsidSect="001969AD">
      <w:pgSz w:w="11906" w:h="16838" w:code="9"/>
      <w:pgMar w:top="1701" w:right="1134" w:bottom="1418" w:left="1134" w:header="851" w:footer="992" w:gutter="0"/>
      <w:cols w:space="425"/>
      <w:docGrid w:type="linesAndChars" w:linePitch="36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6F1" w:rsidRDefault="008276F1" w:rsidP="003D2CD0">
      <w:r>
        <w:separator/>
      </w:r>
    </w:p>
  </w:endnote>
  <w:endnote w:type="continuationSeparator" w:id="0">
    <w:p w:rsidR="008276F1" w:rsidRDefault="008276F1" w:rsidP="003D2C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6F1" w:rsidRDefault="008276F1" w:rsidP="003D2CD0">
      <w:r>
        <w:separator/>
      </w:r>
    </w:p>
  </w:footnote>
  <w:footnote w:type="continuationSeparator" w:id="0">
    <w:p w:rsidR="008276F1" w:rsidRDefault="008276F1" w:rsidP="003D2C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65B08"/>
    <w:multiLevelType w:val="hybridMultilevel"/>
    <w:tmpl w:val="699606E6"/>
    <w:lvl w:ilvl="0" w:tplc="0114B87E">
      <w:start w:val="2"/>
      <w:numFmt w:val="bullet"/>
      <w:lvlText w:val="・"/>
      <w:lvlJc w:val="left"/>
      <w:pPr>
        <w:tabs>
          <w:tab w:val="num" w:pos="1020"/>
        </w:tabs>
        <w:ind w:left="102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40"/>
        </w:tabs>
        <w:ind w:left="4440" w:hanging="420"/>
      </w:pPr>
      <w:rPr>
        <w:rFonts w:ascii="Wingdings" w:hAnsi="Wingdings" w:hint="default"/>
      </w:rPr>
    </w:lvl>
  </w:abstractNum>
  <w:abstractNum w:abstractNumId="1">
    <w:nsid w:val="2EE006F0"/>
    <w:multiLevelType w:val="hybridMultilevel"/>
    <w:tmpl w:val="0E50958C"/>
    <w:lvl w:ilvl="0" w:tplc="F99A3CCE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44942E0E"/>
    <w:multiLevelType w:val="hybridMultilevel"/>
    <w:tmpl w:val="9C060A04"/>
    <w:lvl w:ilvl="0" w:tplc="6D526406">
      <w:start w:val="1"/>
      <w:numFmt w:val="bullet"/>
      <w:lvlText w:val="○"/>
      <w:lvlJc w:val="left"/>
      <w:pPr>
        <w:tabs>
          <w:tab w:val="num" w:pos="660"/>
        </w:tabs>
        <w:ind w:left="660" w:hanging="360"/>
      </w:pPr>
      <w:rPr>
        <w:rFonts w:ascii="ＭＳ Ｐ明朝" w:eastAsia="ＭＳ Ｐ明朝" w:hAnsi="ＭＳ Ｐ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</w:abstractNum>
  <w:abstractNum w:abstractNumId="3">
    <w:nsid w:val="52D279BD"/>
    <w:multiLevelType w:val="hybridMultilevel"/>
    <w:tmpl w:val="E14CB164"/>
    <w:lvl w:ilvl="0" w:tplc="DEBED4C4">
      <w:start w:val="3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4">
    <w:nsid w:val="61536DE0"/>
    <w:multiLevelType w:val="hybridMultilevel"/>
    <w:tmpl w:val="0338CC64"/>
    <w:lvl w:ilvl="0" w:tplc="2DE4C8F4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CFA44944">
      <w:start w:val="1"/>
      <w:numFmt w:val="decimalEnclosedCircle"/>
      <w:lvlText w:val="%2"/>
      <w:lvlJc w:val="left"/>
      <w:pPr>
        <w:ind w:left="3904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636A1496"/>
    <w:multiLevelType w:val="hybridMultilevel"/>
    <w:tmpl w:val="94E47C70"/>
    <w:lvl w:ilvl="0" w:tplc="1D4C5DFA">
      <w:start w:val="2"/>
      <w:numFmt w:val="bullet"/>
      <w:lvlText w:val="※"/>
      <w:lvlJc w:val="left"/>
      <w:pPr>
        <w:tabs>
          <w:tab w:val="num" w:pos="721"/>
        </w:tabs>
        <w:ind w:left="72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1"/>
        </w:tabs>
        <w:ind w:left="12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1"/>
        </w:tabs>
        <w:ind w:left="16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1"/>
        </w:tabs>
        <w:ind w:left="20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1"/>
        </w:tabs>
        <w:ind w:left="24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1"/>
        </w:tabs>
        <w:ind w:left="28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1"/>
        </w:tabs>
        <w:ind w:left="33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1"/>
        </w:tabs>
        <w:ind w:left="37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1"/>
        </w:tabs>
        <w:ind w:left="4141" w:hanging="420"/>
      </w:pPr>
      <w:rPr>
        <w:rFonts w:ascii="Wingdings" w:hAnsi="Wingdings" w:hint="default"/>
      </w:rPr>
    </w:lvl>
  </w:abstractNum>
  <w:abstractNum w:abstractNumId="6">
    <w:nsid w:val="734C7AE6"/>
    <w:multiLevelType w:val="hybridMultilevel"/>
    <w:tmpl w:val="25800164"/>
    <w:lvl w:ilvl="0" w:tplc="33A6D86C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CF92109"/>
    <w:multiLevelType w:val="hybridMultilevel"/>
    <w:tmpl w:val="F70AEC5E"/>
    <w:lvl w:ilvl="0" w:tplc="334C377C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ED869D8"/>
    <w:multiLevelType w:val="hybridMultilevel"/>
    <w:tmpl w:val="E6FAAFC8"/>
    <w:lvl w:ilvl="0" w:tplc="F120134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8"/>
  </w:num>
  <w:num w:numId="6">
    <w:abstractNumId w:val="7"/>
  </w:num>
  <w:num w:numId="7">
    <w:abstractNumId w:val="3"/>
  </w:num>
  <w:num w:numId="8">
    <w:abstractNumId w:val="1"/>
  </w:num>
  <w:num w:numId="9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渡邉和幸">
    <w15:presenceInfo w15:providerId="Windows Live" w15:userId="b62b77586174f14b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dirty"/>
  <w:stylePaneFormatFilter w:val="3F01"/>
  <w:defaultTabStop w:val="420"/>
  <w:drawingGridHorizontalSpacing w:val="105"/>
  <w:drawingGridVerticalSpacing w:val="183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1470"/>
    <w:rsid w:val="000068B3"/>
    <w:rsid w:val="00007029"/>
    <w:rsid w:val="000202F8"/>
    <w:rsid w:val="00032F92"/>
    <w:rsid w:val="00033D3E"/>
    <w:rsid w:val="00034A71"/>
    <w:rsid w:val="00055E00"/>
    <w:rsid w:val="00060D4B"/>
    <w:rsid w:val="000729D3"/>
    <w:rsid w:val="00081FEA"/>
    <w:rsid w:val="0008453B"/>
    <w:rsid w:val="00090702"/>
    <w:rsid w:val="0009321F"/>
    <w:rsid w:val="00094DA6"/>
    <w:rsid w:val="00095106"/>
    <w:rsid w:val="000B1311"/>
    <w:rsid w:val="000C1DE4"/>
    <w:rsid w:val="000C203D"/>
    <w:rsid w:val="000D0608"/>
    <w:rsid w:val="000D0EA3"/>
    <w:rsid w:val="000D3FDD"/>
    <w:rsid w:val="000D4F77"/>
    <w:rsid w:val="000E326D"/>
    <w:rsid w:val="000E3B1D"/>
    <w:rsid w:val="000E4996"/>
    <w:rsid w:val="000E5163"/>
    <w:rsid w:val="000E6333"/>
    <w:rsid w:val="000F631E"/>
    <w:rsid w:val="000F75D6"/>
    <w:rsid w:val="001300BB"/>
    <w:rsid w:val="0013129E"/>
    <w:rsid w:val="001324AB"/>
    <w:rsid w:val="00135117"/>
    <w:rsid w:val="001403C4"/>
    <w:rsid w:val="001453DA"/>
    <w:rsid w:val="00152ADA"/>
    <w:rsid w:val="001729E4"/>
    <w:rsid w:val="00181A7C"/>
    <w:rsid w:val="00185E48"/>
    <w:rsid w:val="001917A4"/>
    <w:rsid w:val="00193D29"/>
    <w:rsid w:val="0019588A"/>
    <w:rsid w:val="001969AD"/>
    <w:rsid w:val="001A33F9"/>
    <w:rsid w:val="001A7280"/>
    <w:rsid w:val="001B192A"/>
    <w:rsid w:val="001B19C6"/>
    <w:rsid w:val="001C28A8"/>
    <w:rsid w:val="001C3055"/>
    <w:rsid w:val="001D5827"/>
    <w:rsid w:val="001E0866"/>
    <w:rsid w:val="001E2E79"/>
    <w:rsid w:val="001E5F2F"/>
    <w:rsid w:val="001F07D5"/>
    <w:rsid w:val="001F75DA"/>
    <w:rsid w:val="0020361F"/>
    <w:rsid w:val="0021395B"/>
    <w:rsid w:val="00215082"/>
    <w:rsid w:val="00221C27"/>
    <w:rsid w:val="00232638"/>
    <w:rsid w:val="00234653"/>
    <w:rsid w:val="00240DD9"/>
    <w:rsid w:val="00245570"/>
    <w:rsid w:val="00247CB7"/>
    <w:rsid w:val="00250156"/>
    <w:rsid w:val="00262B1C"/>
    <w:rsid w:val="00263827"/>
    <w:rsid w:val="00275DC7"/>
    <w:rsid w:val="00276FEC"/>
    <w:rsid w:val="00290102"/>
    <w:rsid w:val="002971E5"/>
    <w:rsid w:val="002A1548"/>
    <w:rsid w:val="002A234C"/>
    <w:rsid w:val="002A7933"/>
    <w:rsid w:val="002B4D96"/>
    <w:rsid w:val="002D1762"/>
    <w:rsid w:val="002E38CF"/>
    <w:rsid w:val="002F5252"/>
    <w:rsid w:val="00305844"/>
    <w:rsid w:val="003114B1"/>
    <w:rsid w:val="0031493E"/>
    <w:rsid w:val="00314F2F"/>
    <w:rsid w:val="003339DF"/>
    <w:rsid w:val="00333DF8"/>
    <w:rsid w:val="00334CB3"/>
    <w:rsid w:val="003368A1"/>
    <w:rsid w:val="0034400E"/>
    <w:rsid w:val="00344300"/>
    <w:rsid w:val="003455CC"/>
    <w:rsid w:val="00350122"/>
    <w:rsid w:val="003519F1"/>
    <w:rsid w:val="0035471A"/>
    <w:rsid w:val="00356465"/>
    <w:rsid w:val="00357A7A"/>
    <w:rsid w:val="00360550"/>
    <w:rsid w:val="0036238E"/>
    <w:rsid w:val="00374349"/>
    <w:rsid w:val="00374758"/>
    <w:rsid w:val="00374E51"/>
    <w:rsid w:val="003765B2"/>
    <w:rsid w:val="0038052F"/>
    <w:rsid w:val="00386445"/>
    <w:rsid w:val="003A1762"/>
    <w:rsid w:val="003A2BA6"/>
    <w:rsid w:val="003A7E7F"/>
    <w:rsid w:val="003D08CC"/>
    <w:rsid w:val="003D2CD0"/>
    <w:rsid w:val="003D6C7A"/>
    <w:rsid w:val="003E4C23"/>
    <w:rsid w:val="003F0386"/>
    <w:rsid w:val="003F6929"/>
    <w:rsid w:val="00400F7B"/>
    <w:rsid w:val="00401030"/>
    <w:rsid w:val="00417414"/>
    <w:rsid w:val="00421E19"/>
    <w:rsid w:val="0043102F"/>
    <w:rsid w:val="00444E17"/>
    <w:rsid w:val="00446DC8"/>
    <w:rsid w:val="00451131"/>
    <w:rsid w:val="004614D6"/>
    <w:rsid w:val="004627AA"/>
    <w:rsid w:val="004649EB"/>
    <w:rsid w:val="004655CC"/>
    <w:rsid w:val="004657D0"/>
    <w:rsid w:val="004722D5"/>
    <w:rsid w:val="004737FB"/>
    <w:rsid w:val="00475B8C"/>
    <w:rsid w:val="00482BC0"/>
    <w:rsid w:val="00490CBD"/>
    <w:rsid w:val="00495EE1"/>
    <w:rsid w:val="004C7332"/>
    <w:rsid w:val="004D1A25"/>
    <w:rsid w:val="004D3EA0"/>
    <w:rsid w:val="004D5A1B"/>
    <w:rsid w:val="004F3E37"/>
    <w:rsid w:val="005025E3"/>
    <w:rsid w:val="00502867"/>
    <w:rsid w:val="00512EAC"/>
    <w:rsid w:val="00516C5C"/>
    <w:rsid w:val="00521C07"/>
    <w:rsid w:val="0052799A"/>
    <w:rsid w:val="00532332"/>
    <w:rsid w:val="00532C7B"/>
    <w:rsid w:val="00533054"/>
    <w:rsid w:val="0053564D"/>
    <w:rsid w:val="00564A07"/>
    <w:rsid w:val="005658F4"/>
    <w:rsid w:val="00567AD7"/>
    <w:rsid w:val="00571E92"/>
    <w:rsid w:val="0057726B"/>
    <w:rsid w:val="005831F1"/>
    <w:rsid w:val="00591230"/>
    <w:rsid w:val="00592E01"/>
    <w:rsid w:val="00595BE3"/>
    <w:rsid w:val="005C3086"/>
    <w:rsid w:val="005D1049"/>
    <w:rsid w:val="005D1470"/>
    <w:rsid w:val="005D1A01"/>
    <w:rsid w:val="005D4378"/>
    <w:rsid w:val="005D6915"/>
    <w:rsid w:val="005D6FFC"/>
    <w:rsid w:val="005E1EE0"/>
    <w:rsid w:val="005E2809"/>
    <w:rsid w:val="005E66EA"/>
    <w:rsid w:val="005F31B3"/>
    <w:rsid w:val="00626C12"/>
    <w:rsid w:val="006340BC"/>
    <w:rsid w:val="00647678"/>
    <w:rsid w:val="006530D5"/>
    <w:rsid w:val="00656BE5"/>
    <w:rsid w:val="00672181"/>
    <w:rsid w:val="00677A84"/>
    <w:rsid w:val="00681A93"/>
    <w:rsid w:val="006869CC"/>
    <w:rsid w:val="006877C4"/>
    <w:rsid w:val="006A0A69"/>
    <w:rsid w:val="006B064C"/>
    <w:rsid w:val="006B6D7B"/>
    <w:rsid w:val="006B7711"/>
    <w:rsid w:val="006D269A"/>
    <w:rsid w:val="006D51D3"/>
    <w:rsid w:val="006F11FE"/>
    <w:rsid w:val="006F1D8D"/>
    <w:rsid w:val="006F5236"/>
    <w:rsid w:val="006F732D"/>
    <w:rsid w:val="006F73CA"/>
    <w:rsid w:val="00712AD6"/>
    <w:rsid w:val="007165B3"/>
    <w:rsid w:val="00720ECA"/>
    <w:rsid w:val="00777B45"/>
    <w:rsid w:val="00780656"/>
    <w:rsid w:val="00785A8D"/>
    <w:rsid w:val="0079606E"/>
    <w:rsid w:val="007A01B8"/>
    <w:rsid w:val="007A0618"/>
    <w:rsid w:val="007A38FE"/>
    <w:rsid w:val="007A495D"/>
    <w:rsid w:val="007B260E"/>
    <w:rsid w:val="007B601B"/>
    <w:rsid w:val="007C2A47"/>
    <w:rsid w:val="007C5A68"/>
    <w:rsid w:val="007C79FC"/>
    <w:rsid w:val="007D1E19"/>
    <w:rsid w:val="007D24E9"/>
    <w:rsid w:val="007D3C3D"/>
    <w:rsid w:val="007D7459"/>
    <w:rsid w:val="007E3D73"/>
    <w:rsid w:val="008023FC"/>
    <w:rsid w:val="00812974"/>
    <w:rsid w:val="00823FC5"/>
    <w:rsid w:val="008276F1"/>
    <w:rsid w:val="008278E0"/>
    <w:rsid w:val="00836F3D"/>
    <w:rsid w:val="0084058D"/>
    <w:rsid w:val="00840B4F"/>
    <w:rsid w:val="00847227"/>
    <w:rsid w:val="008504E8"/>
    <w:rsid w:val="008519D7"/>
    <w:rsid w:val="0085263F"/>
    <w:rsid w:val="008535DD"/>
    <w:rsid w:val="008567A3"/>
    <w:rsid w:val="00865F2C"/>
    <w:rsid w:val="00876322"/>
    <w:rsid w:val="00882543"/>
    <w:rsid w:val="00887E28"/>
    <w:rsid w:val="00891131"/>
    <w:rsid w:val="00896B00"/>
    <w:rsid w:val="008A22A5"/>
    <w:rsid w:val="008A298B"/>
    <w:rsid w:val="008A3A68"/>
    <w:rsid w:val="008A4A7B"/>
    <w:rsid w:val="008A58D9"/>
    <w:rsid w:val="008B19A1"/>
    <w:rsid w:val="008C1CE5"/>
    <w:rsid w:val="008E3C17"/>
    <w:rsid w:val="008F1363"/>
    <w:rsid w:val="008F4F9B"/>
    <w:rsid w:val="009073FD"/>
    <w:rsid w:val="009149C8"/>
    <w:rsid w:val="00915F53"/>
    <w:rsid w:val="00920EF1"/>
    <w:rsid w:val="0092309E"/>
    <w:rsid w:val="00937149"/>
    <w:rsid w:val="00941B2B"/>
    <w:rsid w:val="00946943"/>
    <w:rsid w:val="0095457F"/>
    <w:rsid w:val="00957820"/>
    <w:rsid w:val="00960D83"/>
    <w:rsid w:val="00966299"/>
    <w:rsid w:val="00971884"/>
    <w:rsid w:val="00977925"/>
    <w:rsid w:val="0098317A"/>
    <w:rsid w:val="009837F6"/>
    <w:rsid w:val="00985890"/>
    <w:rsid w:val="009A13D4"/>
    <w:rsid w:val="009A473E"/>
    <w:rsid w:val="009A6C9D"/>
    <w:rsid w:val="009B1120"/>
    <w:rsid w:val="009B2522"/>
    <w:rsid w:val="009B44A6"/>
    <w:rsid w:val="009C7832"/>
    <w:rsid w:val="009D08FF"/>
    <w:rsid w:val="009E6339"/>
    <w:rsid w:val="009F4A1A"/>
    <w:rsid w:val="00A11435"/>
    <w:rsid w:val="00A15629"/>
    <w:rsid w:val="00A16BB9"/>
    <w:rsid w:val="00A243CE"/>
    <w:rsid w:val="00A37A7A"/>
    <w:rsid w:val="00A41277"/>
    <w:rsid w:val="00A528D7"/>
    <w:rsid w:val="00A53653"/>
    <w:rsid w:val="00A537C8"/>
    <w:rsid w:val="00A578E5"/>
    <w:rsid w:val="00A66242"/>
    <w:rsid w:val="00A86242"/>
    <w:rsid w:val="00A917A1"/>
    <w:rsid w:val="00A92EA2"/>
    <w:rsid w:val="00A97B20"/>
    <w:rsid w:val="00AB001A"/>
    <w:rsid w:val="00AB22A2"/>
    <w:rsid w:val="00AB2E00"/>
    <w:rsid w:val="00AC2921"/>
    <w:rsid w:val="00AC579D"/>
    <w:rsid w:val="00AC7036"/>
    <w:rsid w:val="00AD609C"/>
    <w:rsid w:val="00AE635B"/>
    <w:rsid w:val="00AE74EF"/>
    <w:rsid w:val="00AF6F57"/>
    <w:rsid w:val="00AF7659"/>
    <w:rsid w:val="00B03C00"/>
    <w:rsid w:val="00B07321"/>
    <w:rsid w:val="00B171B8"/>
    <w:rsid w:val="00B23A06"/>
    <w:rsid w:val="00B24BEE"/>
    <w:rsid w:val="00B27BF5"/>
    <w:rsid w:val="00B3240B"/>
    <w:rsid w:val="00B40537"/>
    <w:rsid w:val="00B417D1"/>
    <w:rsid w:val="00B4236F"/>
    <w:rsid w:val="00B431A7"/>
    <w:rsid w:val="00B631FE"/>
    <w:rsid w:val="00B65885"/>
    <w:rsid w:val="00B6653E"/>
    <w:rsid w:val="00B71621"/>
    <w:rsid w:val="00B843D2"/>
    <w:rsid w:val="00B9708D"/>
    <w:rsid w:val="00B975AC"/>
    <w:rsid w:val="00BB0A37"/>
    <w:rsid w:val="00BC2BE2"/>
    <w:rsid w:val="00BD0D0E"/>
    <w:rsid w:val="00BD43D2"/>
    <w:rsid w:val="00BE09D4"/>
    <w:rsid w:val="00BE4295"/>
    <w:rsid w:val="00BE62F8"/>
    <w:rsid w:val="00BF12F2"/>
    <w:rsid w:val="00BF1EE8"/>
    <w:rsid w:val="00BF2168"/>
    <w:rsid w:val="00BF346F"/>
    <w:rsid w:val="00BF5D47"/>
    <w:rsid w:val="00C129DE"/>
    <w:rsid w:val="00C1663F"/>
    <w:rsid w:val="00C21AE5"/>
    <w:rsid w:val="00C24840"/>
    <w:rsid w:val="00C372A9"/>
    <w:rsid w:val="00C40AEA"/>
    <w:rsid w:val="00C57087"/>
    <w:rsid w:val="00C57323"/>
    <w:rsid w:val="00C729F6"/>
    <w:rsid w:val="00C72FF9"/>
    <w:rsid w:val="00C77F1A"/>
    <w:rsid w:val="00C801FA"/>
    <w:rsid w:val="00C80B87"/>
    <w:rsid w:val="00C82F32"/>
    <w:rsid w:val="00C843C5"/>
    <w:rsid w:val="00C915D7"/>
    <w:rsid w:val="00C97334"/>
    <w:rsid w:val="00CA076E"/>
    <w:rsid w:val="00CA0A42"/>
    <w:rsid w:val="00CB1CFD"/>
    <w:rsid w:val="00CB292F"/>
    <w:rsid w:val="00CB2A8B"/>
    <w:rsid w:val="00CB2BD0"/>
    <w:rsid w:val="00CB7328"/>
    <w:rsid w:val="00CE07C8"/>
    <w:rsid w:val="00CE0848"/>
    <w:rsid w:val="00CF1415"/>
    <w:rsid w:val="00CF63B3"/>
    <w:rsid w:val="00D02199"/>
    <w:rsid w:val="00D029FA"/>
    <w:rsid w:val="00D0632B"/>
    <w:rsid w:val="00D14275"/>
    <w:rsid w:val="00D2036A"/>
    <w:rsid w:val="00D20C1E"/>
    <w:rsid w:val="00D30E68"/>
    <w:rsid w:val="00D322D2"/>
    <w:rsid w:val="00D36596"/>
    <w:rsid w:val="00D4075A"/>
    <w:rsid w:val="00D41C55"/>
    <w:rsid w:val="00D438C7"/>
    <w:rsid w:val="00D506C9"/>
    <w:rsid w:val="00D55F87"/>
    <w:rsid w:val="00D6534C"/>
    <w:rsid w:val="00D704DA"/>
    <w:rsid w:val="00D73569"/>
    <w:rsid w:val="00D73613"/>
    <w:rsid w:val="00D7464B"/>
    <w:rsid w:val="00D87F30"/>
    <w:rsid w:val="00D90426"/>
    <w:rsid w:val="00D97060"/>
    <w:rsid w:val="00DB19F5"/>
    <w:rsid w:val="00DB2E17"/>
    <w:rsid w:val="00DC149F"/>
    <w:rsid w:val="00DC68E5"/>
    <w:rsid w:val="00DD5075"/>
    <w:rsid w:val="00DD650F"/>
    <w:rsid w:val="00DE28E1"/>
    <w:rsid w:val="00DF72C4"/>
    <w:rsid w:val="00E00271"/>
    <w:rsid w:val="00E003E0"/>
    <w:rsid w:val="00E075AA"/>
    <w:rsid w:val="00E10C31"/>
    <w:rsid w:val="00E10F00"/>
    <w:rsid w:val="00E16D9C"/>
    <w:rsid w:val="00E20CB2"/>
    <w:rsid w:val="00E3176F"/>
    <w:rsid w:val="00E520AF"/>
    <w:rsid w:val="00E678D4"/>
    <w:rsid w:val="00E71AE5"/>
    <w:rsid w:val="00E75993"/>
    <w:rsid w:val="00E93711"/>
    <w:rsid w:val="00E96A63"/>
    <w:rsid w:val="00E97B14"/>
    <w:rsid w:val="00EA4863"/>
    <w:rsid w:val="00EB45B4"/>
    <w:rsid w:val="00EC5BB7"/>
    <w:rsid w:val="00ED780A"/>
    <w:rsid w:val="00EE273F"/>
    <w:rsid w:val="00EE65EC"/>
    <w:rsid w:val="00EF1884"/>
    <w:rsid w:val="00F0262C"/>
    <w:rsid w:val="00F0372B"/>
    <w:rsid w:val="00F05938"/>
    <w:rsid w:val="00F11453"/>
    <w:rsid w:val="00F12E65"/>
    <w:rsid w:val="00F46C1D"/>
    <w:rsid w:val="00F47CF2"/>
    <w:rsid w:val="00F51AE4"/>
    <w:rsid w:val="00F53197"/>
    <w:rsid w:val="00F533A3"/>
    <w:rsid w:val="00F62BC8"/>
    <w:rsid w:val="00F65478"/>
    <w:rsid w:val="00F73875"/>
    <w:rsid w:val="00F73A7C"/>
    <w:rsid w:val="00F754AA"/>
    <w:rsid w:val="00F80330"/>
    <w:rsid w:val="00F93E82"/>
    <w:rsid w:val="00F96D5F"/>
    <w:rsid w:val="00FA5F24"/>
    <w:rsid w:val="00FA7477"/>
    <w:rsid w:val="00FB5E02"/>
    <w:rsid w:val="00FC1577"/>
    <w:rsid w:val="00FC5EF9"/>
    <w:rsid w:val="00FE3F39"/>
    <w:rsid w:val="00FE5346"/>
    <w:rsid w:val="00FF2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A8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D2CD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3D2CD0"/>
    <w:rPr>
      <w:kern w:val="2"/>
      <w:sz w:val="21"/>
      <w:szCs w:val="24"/>
    </w:rPr>
  </w:style>
  <w:style w:type="paragraph" w:styleId="a5">
    <w:name w:val="footer"/>
    <w:basedOn w:val="a"/>
    <w:link w:val="a6"/>
    <w:rsid w:val="003D2C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3D2CD0"/>
    <w:rPr>
      <w:kern w:val="2"/>
      <w:sz w:val="21"/>
      <w:szCs w:val="24"/>
    </w:rPr>
  </w:style>
  <w:style w:type="paragraph" w:styleId="a7">
    <w:name w:val="Date"/>
    <w:basedOn w:val="a"/>
    <w:next w:val="a"/>
    <w:link w:val="a8"/>
    <w:rsid w:val="003D2CD0"/>
  </w:style>
  <w:style w:type="character" w:customStyle="1" w:styleId="a8">
    <w:name w:val="日付 (文字)"/>
    <w:basedOn w:val="a0"/>
    <w:link w:val="a7"/>
    <w:rsid w:val="003D2CD0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3D2CD0"/>
    <w:pPr>
      <w:ind w:leftChars="400" w:left="840"/>
    </w:pPr>
    <w:rPr>
      <w:szCs w:val="22"/>
    </w:rPr>
  </w:style>
  <w:style w:type="paragraph" w:styleId="aa">
    <w:name w:val="Balloon Text"/>
    <w:basedOn w:val="a"/>
    <w:link w:val="ab"/>
    <w:rsid w:val="003547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35471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Note Heading"/>
    <w:basedOn w:val="a"/>
    <w:next w:val="a"/>
    <w:link w:val="ad"/>
    <w:rsid w:val="00A37A7A"/>
    <w:pPr>
      <w:jc w:val="center"/>
    </w:pPr>
    <w:rPr>
      <w:rFonts w:ascii="ＭＳ ゴシック" w:eastAsia="ＭＳ ゴシック" w:hAnsi="ＭＳ ゴシック"/>
    </w:rPr>
  </w:style>
  <w:style w:type="character" w:customStyle="1" w:styleId="ad">
    <w:name w:val="記 (文字)"/>
    <w:basedOn w:val="a0"/>
    <w:link w:val="ac"/>
    <w:rsid w:val="00A37A7A"/>
    <w:rPr>
      <w:rFonts w:ascii="ＭＳ ゴシック" w:eastAsia="ＭＳ ゴシック" w:hAnsi="ＭＳ ゴシック"/>
      <w:kern w:val="2"/>
      <w:sz w:val="21"/>
      <w:szCs w:val="24"/>
    </w:rPr>
  </w:style>
  <w:style w:type="paragraph" w:styleId="ae">
    <w:name w:val="Closing"/>
    <w:basedOn w:val="a"/>
    <w:link w:val="af"/>
    <w:rsid w:val="00A37A7A"/>
    <w:pPr>
      <w:jc w:val="right"/>
    </w:pPr>
    <w:rPr>
      <w:rFonts w:ascii="ＭＳ ゴシック" w:eastAsia="ＭＳ ゴシック" w:hAnsi="ＭＳ ゴシック"/>
    </w:rPr>
  </w:style>
  <w:style w:type="character" w:customStyle="1" w:styleId="af">
    <w:name w:val="結語 (文字)"/>
    <w:basedOn w:val="a0"/>
    <w:link w:val="ae"/>
    <w:rsid w:val="00A37A7A"/>
    <w:rPr>
      <w:rFonts w:ascii="ＭＳ ゴシック" w:eastAsia="ＭＳ ゴシック" w:hAnsi="ＭＳ ゴシック"/>
      <w:kern w:val="2"/>
      <w:sz w:val="21"/>
      <w:szCs w:val="24"/>
    </w:rPr>
  </w:style>
  <w:style w:type="table" w:styleId="af0">
    <w:name w:val="Table Grid"/>
    <w:basedOn w:val="a1"/>
    <w:uiPriority w:val="59"/>
    <w:rsid w:val="007D3C3D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A8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D2CD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3D2CD0"/>
    <w:rPr>
      <w:kern w:val="2"/>
      <w:sz w:val="21"/>
      <w:szCs w:val="24"/>
    </w:rPr>
  </w:style>
  <w:style w:type="paragraph" w:styleId="a5">
    <w:name w:val="footer"/>
    <w:basedOn w:val="a"/>
    <w:link w:val="a6"/>
    <w:rsid w:val="003D2C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3D2CD0"/>
    <w:rPr>
      <w:kern w:val="2"/>
      <w:sz w:val="21"/>
      <w:szCs w:val="24"/>
    </w:rPr>
  </w:style>
  <w:style w:type="paragraph" w:styleId="a7">
    <w:name w:val="Date"/>
    <w:basedOn w:val="a"/>
    <w:next w:val="a"/>
    <w:link w:val="a8"/>
    <w:rsid w:val="003D2CD0"/>
  </w:style>
  <w:style w:type="character" w:customStyle="1" w:styleId="a8">
    <w:name w:val="日付 (文字)"/>
    <w:basedOn w:val="a0"/>
    <w:link w:val="a7"/>
    <w:rsid w:val="003D2CD0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3D2CD0"/>
    <w:pPr>
      <w:ind w:leftChars="400" w:left="840"/>
    </w:pPr>
    <w:rPr>
      <w:szCs w:val="22"/>
    </w:rPr>
  </w:style>
  <w:style w:type="paragraph" w:styleId="aa">
    <w:name w:val="Balloon Text"/>
    <w:basedOn w:val="a"/>
    <w:link w:val="ab"/>
    <w:rsid w:val="003547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35471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Note Heading"/>
    <w:basedOn w:val="a"/>
    <w:next w:val="a"/>
    <w:link w:val="ad"/>
    <w:rsid w:val="00A37A7A"/>
    <w:pPr>
      <w:jc w:val="center"/>
    </w:pPr>
    <w:rPr>
      <w:rFonts w:ascii="ＭＳ ゴシック" w:eastAsia="ＭＳ ゴシック" w:hAnsi="ＭＳ ゴシック"/>
    </w:rPr>
  </w:style>
  <w:style w:type="character" w:customStyle="1" w:styleId="ad">
    <w:name w:val="記 (文字)"/>
    <w:basedOn w:val="a0"/>
    <w:link w:val="ac"/>
    <w:rsid w:val="00A37A7A"/>
    <w:rPr>
      <w:rFonts w:ascii="ＭＳ ゴシック" w:eastAsia="ＭＳ ゴシック" w:hAnsi="ＭＳ ゴシック"/>
      <w:kern w:val="2"/>
      <w:sz w:val="21"/>
      <w:szCs w:val="24"/>
    </w:rPr>
  </w:style>
  <w:style w:type="paragraph" w:styleId="ae">
    <w:name w:val="Closing"/>
    <w:basedOn w:val="a"/>
    <w:link w:val="af"/>
    <w:rsid w:val="00A37A7A"/>
    <w:pPr>
      <w:jc w:val="right"/>
    </w:pPr>
    <w:rPr>
      <w:rFonts w:ascii="ＭＳ ゴシック" w:eastAsia="ＭＳ ゴシック" w:hAnsi="ＭＳ ゴシック"/>
    </w:rPr>
  </w:style>
  <w:style w:type="character" w:customStyle="1" w:styleId="af">
    <w:name w:val="結語 (文字)"/>
    <w:basedOn w:val="a0"/>
    <w:link w:val="ae"/>
    <w:rsid w:val="00A37A7A"/>
    <w:rPr>
      <w:rFonts w:ascii="ＭＳ ゴシック" w:eastAsia="ＭＳ ゴシック" w:hAnsi="ＭＳ ゴシック"/>
      <w:kern w:val="2"/>
      <w:sz w:val="21"/>
      <w:szCs w:val="24"/>
    </w:rPr>
  </w:style>
  <w:style w:type="table" w:styleId="af0">
    <w:name w:val="Table Grid"/>
    <w:basedOn w:val="a1"/>
    <w:uiPriority w:val="59"/>
    <w:rsid w:val="007D3C3D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D46D6-FAFC-4D45-B03E-7A5F08AC8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178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平成１９年６月　　日</vt:lpstr>
      <vt:lpstr>　　　　　　　　　　　　　　　　　　　　　　　　　平成１９年６月　　日</vt:lpstr>
    </vt:vector>
  </TitlesOfParts>
  <Company>国土交通省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平成１９年６月　　日</dc:title>
  <dc:creator>行政情報システム室</dc:creator>
  <cp:lastModifiedBy>行政情報化推進課</cp:lastModifiedBy>
  <cp:revision>3</cp:revision>
  <cp:lastPrinted>2014-11-19T00:41:00Z</cp:lastPrinted>
  <dcterms:created xsi:type="dcterms:W3CDTF">2014-11-19T01:02:00Z</dcterms:created>
  <dcterms:modified xsi:type="dcterms:W3CDTF">2014-11-19T05:19:00Z</dcterms:modified>
</cp:coreProperties>
</file>